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BF66" w14:textId="77777777" w:rsidR="001A21C7" w:rsidRDefault="00041525" w:rsidP="000108D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u w:val="single"/>
          <w:lang w:eastAsia="fr-FR"/>
        </w:rPr>
      </w:pPr>
      <w:r w:rsidRPr="000108D6">
        <w:rPr>
          <w:rFonts w:eastAsia="Times New Roman" w:cstheme="minorHAnsi"/>
          <w:b/>
          <w:bCs/>
          <w:kern w:val="36"/>
          <w:sz w:val="36"/>
          <w:szCs w:val="36"/>
          <w:u w:val="single"/>
          <w:lang w:eastAsia="fr-FR"/>
        </w:rPr>
        <w:t>Conditions Générales de Vente</w:t>
      </w:r>
      <w:r w:rsidR="00293439">
        <w:rPr>
          <w:rFonts w:eastAsia="Times New Roman" w:cstheme="minorHAnsi"/>
          <w:b/>
          <w:bCs/>
          <w:kern w:val="36"/>
          <w:sz w:val="36"/>
          <w:szCs w:val="36"/>
          <w:u w:val="single"/>
          <w:lang w:eastAsia="fr-FR"/>
        </w:rPr>
        <w:t xml:space="preserve"> </w:t>
      </w:r>
      <w:r w:rsidR="001A21C7" w:rsidRPr="001A21C7">
        <w:rPr>
          <w:rFonts w:eastAsia="Times New Roman" w:cstheme="minorHAnsi"/>
          <w:b/>
          <w:bCs/>
          <w:kern w:val="36"/>
          <w:sz w:val="36"/>
          <w:szCs w:val="36"/>
          <w:u w:val="single"/>
          <w:lang w:eastAsia="fr-FR"/>
        </w:rPr>
        <w:t>des produits</w:t>
      </w:r>
    </w:p>
    <w:p w14:paraId="1EB41587" w14:textId="523B2636" w:rsidR="00795A18" w:rsidRPr="001A21C7" w:rsidRDefault="00293439" w:rsidP="001A21C7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u w:val="single"/>
          <w:lang w:eastAsia="fr-FR"/>
        </w:rPr>
      </w:pPr>
      <w:r>
        <w:rPr>
          <w:rFonts w:eastAsia="Times New Roman" w:cstheme="minorHAnsi"/>
          <w:b/>
          <w:bCs/>
          <w:kern w:val="36"/>
          <w:sz w:val="36"/>
          <w:szCs w:val="36"/>
          <w:u w:val="single"/>
          <w:lang w:eastAsia="fr-FR"/>
        </w:rPr>
        <w:t>Boutique</w:t>
      </w:r>
      <w:r w:rsidR="001A21C7">
        <w:rPr>
          <w:rFonts w:eastAsia="Times New Roman" w:cstheme="minorHAnsi"/>
          <w:b/>
          <w:bCs/>
          <w:kern w:val="36"/>
          <w:sz w:val="36"/>
          <w:szCs w:val="36"/>
          <w:u w:val="single"/>
          <w:lang w:eastAsia="fr-FR"/>
        </w:rPr>
        <w:t xml:space="preserve"> </w:t>
      </w:r>
      <w:r w:rsidR="00C4225E" w:rsidRPr="001A21C7">
        <w:rPr>
          <w:rFonts w:eastAsia="Times New Roman" w:cstheme="minorHAnsi"/>
          <w:b/>
          <w:bCs/>
          <w:kern w:val="36"/>
          <w:sz w:val="36"/>
          <w:szCs w:val="36"/>
          <w:u w:val="single"/>
          <w:lang w:eastAsia="fr-FR"/>
        </w:rPr>
        <w:t>de l'Agence d’attractivité de la Drôme</w:t>
      </w:r>
    </w:p>
    <w:p w14:paraId="7DAA9C1A" w14:textId="149020DB" w:rsidR="00795A18" w:rsidRPr="000108D6" w:rsidRDefault="00C4225E" w:rsidP="000108D6">
      <w:pPr>
        <w:spacing w:after="0" w:line="240" w:lineRule="auto"/>
        <w:jc w:val="center"/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>Février 2023</w:t>
      </w:r>
    </w:p>
    <w:p w14:paraId="15339D44" w14:textId="77777777" w:rsidR="00FC0B7F" w:rsidRPr="000108D6" w:rsidRDefault="00FC0B7F" w:rsidP="000108D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00D3E28" w14:textId="77777777" w:rsidR="00A70BC5" w:rsidRPr="000108D6" w:rsidRDefault="00A70BC5" w:rsidP="000108D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98C2734" w14:textId="62314540" w:rsidR="00FC0B7F" w:rsidRPr="001A21C7" w:rsidRDefault="00041525" w:rsidP="000108D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108D6">
        <w:rPr>
          <w:rFonts w:eastAsia="Times New Roman" w:cstheme="minorHAnsi"/>
          <w:lang w:eastAsia="fr-FR"/>
        </w:rPr>
        <w:t xml:space="preserve">Les présentes </w:t>
      </w:r>
      <w:r w:rsidRPr="001A21C7">
        <w:rPr>
          <w:rFonts w:eastAsia="Times New Roman" w:cstheme="minorHAnsi"/>
          <w:lang w:eastAsia="fr-FR"/>
        </w:rPr>
        <w:t>conditions générales s'appliquent à la vente de pro</w:t>
      </w:r>
      <w:r w:rsidR="00FC0B7F" w:rsidRPr="001A21C7">
        <w:rPr>
          <w:rFonts w:eastAsia="Times New Roman" w:cstheme="minorHAnsi"/>
          <w:lang w:eastAsia="fr-FR"/>
        </w:rPr>
        <w:t>duits sur l</w:t>
      </w:r>
      <w:r w:rsidR="006876D3" w:rsidRPr="001A21C7">
        <w:rPr>
          <w:rFonts w:eastAsia="Times New Roman" w:cstheme="minorHAnsi"/>
          <w:lang w:eastAsia="fr-FR"/>
        </w:rPr>
        <w:t xml:space="preserve">’espace </w:t>
      </w:r>
      <w:r w:rsidR="00C4225E" w:rsidRPr="001A21C7">
        <w:t>Boutique du site Internet de l'Agence d’attractivité de la Drôme</w:t>
      </w:r>
      <w:r w:rsidR="006876D3" w:rsidRPr="001A21C7">
        <w:rPr>
          <w:rFonts w:eastAsia="Times New Roman" w:cstheme="minorHAnsi"/>
          <w:lang w:eastAsia="fr-FR"/>
        </w:rPr>
        <w:t>,</w:t>
      </w:r>
      <w:r w:rsidR="00575CF7">
        <w:rPr>
          <w:rFonts w:eastAsia="Times New Roman" w:cstheme="minorHAnsi"/>
          <w:lang w:eastAsia="fr-FR"/>
        </w:rPr>
        <w:t xml:space="preserve"> ci-après dénommée </w:t>
      </w:r>
      <w:r w:rsidR="00C017AA">
        <w:rPr>
          <w:rFonts w:eastAsia="Times New Roman" w:cstheme="minorHAnsi"/>
          <w:lang w:eastAsia="fr-FR"/>
        </w:rPr>
        <w:t>« le vendeur »</w:t>
      </w:r>
      <w:r w:rsidR="00575CF7">
        <w:rPr>
          <w:rFonts w:eastAsia="Times New Roman" w:cstheme="minorHAnsi"/>
          <w:lang w:eastAsia="fr-FR"/>
        </w:rPr>
        <w:t>.</w:t>
      </w:r>
    </w:p>
    <w:p w14:paraId="2D4CA2B1" w14:textId="77777777" w:rsidR="00E870CB" w:rsidRPr="001A21C7" w:rsidRDefault="00F33998" w:rsidP="000108D6">
      <w:pPr>
        <w:spacing w:after="0" w:line="240" w:lineRule="auto"/>
        <w:jc w:val="both"/>
        <w:rPr>
          <w:rFonts w:cstheme="minorHAnsi"/>
        </w:rPr>
      </w:pPr>
      <w:r w:rsidRPr="001A21C7">
        <w:rPr>
          <w:rFonts w:eastAsia="Times New Roman" w:cstheme="minorHAnsi"/>
          <w:lang w:eastAsia="fr-FR"/>
        </w:rPr>
        <w:t xml:space="preserve">Adresse : </w:t>
      </w:r>
      <w:r w:rsidR="00FC0B7F" w:rsidRPr="001A21C7">
        <w:rPr>
          <w:rFonts w:eastAsia="Times New Roman" w:cstheme="minorHAnsi"/>
          <w:lang w:eastAsia="fr-FR"/>
        </w:rPr>
        <w:t xml:space="preserve">8 rue Baudin </w:t>
      </w:r>
      <w:r w:rsidR="00A70BC5" w:rsidRPr="001A21C7">
        <w:rPr>
          <w:rFonts w:eastAsia="Times New Roman" w:cstheme="minorHAnsi"/>
          <w:lang w:eastAsia="fr-FR"/>
        </w:rPr>
        <w:t>–</w:t>
      </w:r>
      <w:r w:rsidR="00FC0B7F" w:rsidRPr="001A21C7">
        <w:rPr>
          <w:rFonts w:eastAsia="Times New Roman" w:cstheme="minorHAnsi"/>
          <w:lang w:eastAsia="fr-FR"/>
        </w:rPr>
        <w:t xml:space="preserve"> </w:t>
      </w:r>
      <w:r w:rsidRPr="001A21C7">
        <w:rPr>
          <w:rFonts w:eastAsia="Times New Roman" w:cstheme="minorHAnsi"/>
          <w:lang w:eastAsia="fr-FR"/>
        </w:rPr>
        <w:t xml:space="preserve">CS 40531 </w:t>
      </w:r>
      <w:r w:rsidR="00A70BC5" w:rsidRPr="001A21C7">
        <w:rPr>
          <w:rFonts w:eastAsia="Times New Roman" w:cstheme="minorHAnsi"/>
          <w:lang w:eastAsia="fr-FR"/>
        </w:rPr>
        <w:t>–</w:t>
      </w:r>
      <w:r w:rsidRPr="001A21C7">
        <w:rPr>
          <w:rFonts w:eastAsia="Times New Roman" w:cstheme="minorHAnsi"/>
          <w:lang w:eastAsia="fr-FR"/>
        </w:rPr>
        <w:t xml:space="preserve"> </w:t>
      </w:r>
      <w:r w:rsidR="00041525" w:rsidRPr="001A21C7">
        <w:rPr>
          <w:rFonts w:eastAsia="Times New Roman" w:cstheme="minorHAnsi"/>
          <w:lang w:eastAsia="fr-FR"/>
        </w:rPr>
        <w:t>26004 Vale</w:t>
      </w:r>
      <w:r w:rsidR="00FC0B7F" w:rsidRPr="001A21C7">
        <w:rPr>
          <w:rFonts w:eastAsia="Times New Roman" w:cstheme="minorHAnsi"/>
          <w:lang w:eastAsia="fr-FR"/>
        </w:rPr>
        <w:t>nce cedex</w:t>
      </w:r>
      <w:r w:rsidR="00E870CB" w:rsidRPr="001A21C7">
        <w:rPr>
          <w:rFonts w:eastAsia="Times New Roman" w:cstheme="minorHAnsi"/>
          <w:lang w:eastAsia="fr-FR"/>
        </w:rPr>
        <w:t xml:space="preserve"> – </w:t>
      </w:r>
      <w:r w:rsidR="00FC0B7F" w:rsidRPr="001A21C7">
        <w:rPr>
          <w:rFonts w:cstheme="minorHAnsi"/>
        </w:rPr>
        <w:t>Téléphone : 04 75 82 19 26</w:t>
      </w:r>
    </w:p>
    <w:p w14:paraId="34669F9E" w14:textId="44C24F56" w:rsidR="00795A18" w:rsidRPr="00E870CB" w:rsidRDefault="00FC0B7F" w:rsidP="000108D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proofErr w:type="gramStart"/>
      <w:r w:rsidRPr="001A21C7">
        <w:rPr>
          <w:rFonts w:cstheme="minorHAnsi"/>
        </w:rPr>
        <w:t>E-Mail</w:t>
      </w:r>
      <w:proofErr w:type="gramEnd"/>
      <w:r w:rsidRPr="001A21C7">
        <w:rPr>
          <w:rFonts w:cstheme="minorHAnsi"/>
        </w:rPr>
        <w:t> :</w:t>
      </w:r>
      <w:r w:rsidR="00C4225E" w:rsidRPr="001A21C7">
        <w:t xml:space="preserve"> </w:t>
      </w:r>
      <w:hyperlink r:id="rId4" w:history="1">
        <w:r w:rsidR="001A21C7" w:rsidRPr="005F7C7B">
          <w:rPr>
            <w:rStyle w:val="Lienhypertexte"/>
          </w:rPr>
          <w:t>info@drome-attractivite.com</w:t>
        </w:r>
      </w:hyperlink>
      <w:r w:rsidR="001A21C7">
        <w:t xml:space="preserve"> </w:t>
      </w:r>
      <w:r w:rsidR="00E870CB" w:rsidRPr="001A21C7">
        <w:rPr>
          <w:rFonts w:eastAsia="Times New Roman" w:cstheme="minorHAnsi"/>
          <w:lang w:eastAsia="fr-FR"/>
        </w:rPr>
        <w:t xml:space="preserve">– </w:t>
      </w:r>
      <w:r w:rsidR="00795A18" w:rsidRPr="000108D6">
        <w:rPr>
          <w:rFonts w:cstheme="minorHAnsi"/>
        </w:rPr>
        <w:t xml:space="preserve">Site internet : </w:t>
      </w:r>
      <w:hyperlink r:id="rId5" w:history="1">
        <w:r w:rsidR="001A21C7" w:rsidRPr="005F7C7B">
          <w:rPr>
            <w:rStyle w:val="Lienhypertexte"/>
            <w:rFonts w:cstheme="minorHAnsi"/>
          </w:rPr>
          <w:t>www.drome-attractivite.com</w:t>
        </w:r>
      </w:hyperlink>
      <w:r w:rsidR="00795A18" w:rsidRPr="000108D6">
        <w:rPr>
          <w:rFonts w:cstheme="minorHAnsi"/>
        </w:rPr>
        <w:t xml:space="preserve"> </w:t>
      </w:r>
    </w:p>
    <w:p w14:paraId="043E160A" w14:textId="57588456" w:rsidR="00A70BC5" w:rsidRDefault="00A70BC5" w:rsidP="000108D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9D9CED3" w14:textId="77777777" w:rsidR="001A21C7" w:rsidRPr="000108D6" w:rsidRDefault="001A21C7" w:rsidP="000108D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08870AC" w14:textId="77777777" w:rsidR="00FC0B7F" w:rsidRPr="000108D6" w:rsidRDefault="00041525" w:rsidP="000108D6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0108D6">
        <w:rPr>
          <w:rFonts w:eastAsia="Times New Roman" w:cstheme="minorHAnsi"/>
          <w:b/>
          <w:lang w:eastAsia="fr-FR"/>
        </w:rPr>
        <w:t>Article 1 : Application et opposabilité de</w:t>
      </w:r>
      <w:r w:rsidR="00FC0B7F" w:rsidRPr="000108D6">
        <w:rPr>
          <w:rFonts w:eastAsia="Times New Roman" w:cstheme="minorHAnsi"/>
          <w:b/>
          <w:lang w:eastAsia="fr-FR"/>
        </w:rPr>
        <w:t>s conditions générales de vente</w:t>
      </w:r>
    </w:p>
    <w:p w14:paraId="4D574C20" w14:textId="69EE51E0" w:rsidR="00FC0B7F" w:rsidRPr="000108D6" w:rsidRDefault="00041525" w:rsidP="000108D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108D6">
        <w:rPr>
          <w:rFonts w:eastAsia="Times New Roman" w:cstheme="minorHAnsi"/>
          <w:lang w:eastAsia="fr-FR"/>
        </w:rPr>
        <w:t xml:space="preserve">Le fait de passer commande, implique l'adhésion entière et sans réserve </w:t>
      </w:r>
      <w:r w:rsidR="00A70BC5" w:rsidRPr="000108D6">
        <w:rPr>
          <w:rFonts w:eastAsia="Times New Roman" w:cstheme="minorHAnsi"/>
          <w:lang w:eastAsia="fr-FR"/>
        </w:rPr>
        <w:t>du client</w:t>
      </w:r>
      <w:r w:rsidRPr="000108D6">
        <w:rPr>
          <w:rFonts w:eastAsia="Times New Roman" w:cstheme="minorHAnsi"/>
          <w:lang w:eastAsia="fr-FR"/>
        </w:rPr>
        <w:t xml:space="preserve"> à ces conditions générales de vente.</w:t>
      </w:r>
      <w:r w:rsidRPr="000108D6">
        <w:rPr>
          <w:rFonts w:eastAsia="Times New Roman" w:cstheme="minorHAnsi"/>
          <w:lang w:eastAsia="fr-FR"/>
        </w:rPr>
        <w:br/>
        <w:t>Toute condition contraire posée par l'acheteur sera donc, à défaut d'acceptation expresse, inopposable au vendeur quel que soit le moment où elle aura pu être portée à</w:t>
      </w:r>
      <w:r w:rsidR="00FC0B7F" w:rsidRPr="000108D6">
        <w:rPr>
          <w:rFonts w:eastAsia="Times New Roman" w:cstheme="minorHAnsi"/>
          <w:lang w:eastAsia="fr-FR"/>
        </w:rPr>
        <w:t xml:space="preserve"> sa connaissance.</w:t>
      </w:r>
    </w:p>
    <w:p w14:paraId="29105911" w14:textId="77777777" w:rsidR="00FC0B7F" w:rsidRPr="000108D6" w:rsidRDefault="00041525" w:rsidP="000108D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108D6">
        <w:rPr>
          <w:rFonts w:eastAsia="Times New Roman" w:cstheme="minorHAnsi"/>
          <w:lang w:eastAsia="fr-FR"/>
        </w:rPr>
        <w:t>Le fait que le vendeur ne se prévale pas à un moment donné de l'une quelconque des présentes conditions générales de vente, ne peut être interprété comme valant renonciation à se prévaloir ultérieurement de l'une quelconque des dites cond</w:t>
      </w:r>
      <w:r w:rsidR="00FC0B7F" w:rsidRPr="000108D6">
        <w:rPr>
          <w:rFonts w:eastAsia="Times New Roman" w:cstheme="minorHAnsi"/>
          <w:lang w:eastAsia="fr-FR"/>
        </w:rPr>
        <w:t xml:space="preserve">itions. </w:t>
      </w:r>
    </w:p>
    <w:p w14:paraId="7335BB29" w14:textId="77777777" w:rsidR="00FC0B7F" w:rsidRPr="000108D6" w:rsidRDefault="00041525" w:rsidP="000108D6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0108D6">
        <w:rPr>
          <w:rFonts w:eastAsia="Times New Roman" w:cstheme="minorHAnsi"/>
          <w:lang w:eastAsia="fr-FR"/>
        </w:rPr>
        <w:br/>
      </w:r>
      <w:bookmarkStart w:id="0" w:name="_Hlk48140818"/>
      <w:r w:rsidR="00FC0B7F" w:rsidRPr="000108D6">
        <w:rPr>
          <w:rFonts w:eastAsia="Times New Roman" w:cstheme="minorHAnsi"/>
          <w:b/>
          <w:lang w:eastAsia="fr-FR"/>
        </w:rPr>
        <w:t>Article 2 : Prise de commande</w:t>
      </w:r>
    </w:p>
    <w:p w14:paraId="6F5A19DD" w14:textId="4F2ABDFA" w:rsidR="00FC0B7F" w:rsidRPr="000108D6" w:rsidRDefault="00041525" w:rsidP="000108D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108D6">
        <w:rPr>
          <w:rFonts w:eastAsia="Times New Roman" w:cstheme="minorHAnsi"/>
          <w:lang w:eastAsia="fr-FR"/>
        </w:rPr>
        <w:t xml:space="preserve">Les informations énoncées par </w:t>
      </w:r>
      <w:r w:rsidR="008C7886" w:rsidRPr="000108D6">
        <w:rPr>
          <w:rFonts w:eastAsia="Times New Roman" w:cstheme="minorHAnsi"/>
          <w:lang w:eastAsia="fr-FR"/>
        </w:rPr>
        <w:t>le client</w:t>
      </w:r>
      <w:r w:rsidRPr="000108D6">
        <w:rPr>
          <w:rFonts w:eastAsia="Times New Roman" w:cstheme="minorHAnsi"/>
          <w:lang w:eastAsia="fr-FR"/>
        </w:rPr>
        <w:t>, lors de la prise de commande engagent celui-ci : en cas d'erreur dans le libellé de</w:t>
      </w:r>
      <w:r w:rsidR="008C7886" w:rsidRPr="000108D6">
        <w:rPr>
          <w:rFonts w:eastAsia="Times New Roman" w:cstheme="minorHAnsi"/>
          <w:lang w:eastAsia="fr-FR"/>
        </w:rPr>
        <w:t xml:space="preserve"> se</w:t>
      </w:r>
      <w:r w:rsidRPr="000108D6">
        <w:rPr>
          <w:rFonts w:eastAsia="Times New Roman" w:cstheme="minorHAnsi"/>
          <w:lang w:eastAsia="fr-FR"/>
        </w:rPr>
        <w:t>s coordonnées, le vendeur ne saurait être tenu responsable de l'impossibilité dans laquelle il pou</w:t>
      </w:r>
      <w:r w:rsidR="00FC0B7F" w:rsidRPr="000108D6">
        <w:rPr>
          <w:rFonts w:eastAsia="Times New Roman" w:cstheme="minorHAnsi"/>
          <w:lang w:eastAsia="fr-FR"/>
        </w:rPr>
        <w:t>vait être de livrer le produit.</w:t>
      </w:r>
    </w:p>
    <w:p w14:paraId="5BFE7813" w14:textId="77777777" w:rsidR="00575CF7" w:rsidRDefault="00041525" w:rsidP="000108D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108D6">
        <w:rPr>
          <w:rFonts w:eastAsia="Times New Roman" w:cstheme="minorHAnsi"/>
          <w:lang w:eastAsia="fr-FR"/>
        </w:rPr>
        <w:t xml:space="preserve">Les commandes ne sont définitives que lorsqu'elles ont été confirmées par le règlement du prix par </w:t>
      </w:r>
      <w:r w:rsidR="008C7886" w:rsidRPr="000108D6">
        <w:rPr>
          <w:rFonts w:eastAsia="Times New Roman" w:cstheme="minorHAnsi"/>
          <w:lang w:eastAsia="fr-FR"/>
        </w:rPr>
        <w:t>le client</w:t>
      </w:r>
      <w:r w:rsidRPr="000108D6">
        <w:rPr>
          <w:rFonts w:eastAsia="Times New Roman" w:cstheme="minorHAnsi"/>
          <w:lang w:eastAsia="fr-FR"/>
        </w:rPr>
        <w:t xml:space="preserve">. En cliquant sur le bouton " </w:t>
      </w:r>
      <w:r w:rsidR="008C7886" w:rsidRPr="000108D6">
        <w:rPr>
          <w:rFonts w:eastAsia="Times New Roman" w:cstheme="minorHAnsi"/>
          <w:lang w:eastAsia="fr-FR"/>
        </w:rPr>
        <w:t>acheter</w:t>
      </w:r>
      <w:r w:rsidRPr="000108D6">
        <w:rPr>
          <w:rFonts w:eastAsia="Times New Roman" w:cstheme="minorHAnsi"/>
          <w:lang w:eastAsia="fr-FR"/>
        </w:rPr>
        <w:t xml:space="preserve"> ", le client déclare avoir pris connaissance et accepté les présentes conditions générales de vente.</w:t>
      </w:r>
    </w:p>
    <w:p w14:paraId="6E9F2ACB" w14:textId="4A709484" w:rsidR="00FC0B7F" w:rsidRPr="000108D6" w:rsidRDefault="00041525" w:rsidP="000108D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108D6">
        <w:rPr>
          <w:rFonts w:eastAsia="Times New Roman" w:cstheme="minorHAnsi"/>
          <w:lang w:eastAsia="fr-FR"/>
        </w:rPr>
        <w:t xml:space="preserve">Après expédition, toute modification ou résolution de la commande par </w:t>
      </w:r>
      <w:r w:rsidR="008C7886" w:rsidRPr="000108D6">
        <w:rPr>
          <w:rFonts w:eastAsia="Times New Roman" w:cstheme="minorHAnsi"/>
          <w:lang w:eastAsia="fr-FR"/>
        </w:rPr>
        <w:t>le client</w:t>
      </w:r>
      <w:r w:rsidRPr="000108D6">
        <w:rPr>
          <w:rFonts w:eastAsia="Times New Roman" w:cstheme="minorHAnsi"/>
          <w:lang w:eastAsia="fr-FR"/>
        </w:rPr>
        <w:t xml:space="preserve"> ne peut être prise en considération et le p</w:t>
      </w:r>
      <w:r w:rsidR="00FC0B7F" w:rsidRPr="000108D6">
        <w:rPr>
          <w:rFonts w:eastAsia="Times New Roman" w:cstheme="minorHAnsi"/>
          <w:lang w:eastAsia="fr-FR"/>
        </w:rPr>
        <w:t>rix versé ne sera pas restitué.</w:t>
      </w:r>
    </w:p>
    <w:p w14:paraId="6B39A328" w14:textId="77777777" w:rsidR="00FC0B7F" w:rsidRPr="000108D6" w:rsidRDefault="00041525" w:rsidP="000108D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108D6">
        <w:rPr>
          <w:rFonts w:eastAsia="Times New Roman" w:cstheme="minorHAnsi"/>
          <w:lang w:eastAsia="fr-FR"/>
        </w:rPr>
        <w:t>Les offres de produit sont valables dans la limite</w:t>
      </w:r>
      <w:r w:rsidR="00FC0B7F" w:rsidRPr="000108D6">
        <w:rPr>
          <w:rFonts w:eastAsia="Times New Roman" w:cstheme="minorHAnsi"/>
          <w:lang w:eastAsia="fr-FR"/>
        </w:rPr>
        <w:t xml:space="preserve"> des stocks disponibles. </w:t>
      </w:r>
    </w:p>
    <w:bookmarkEnd w:id="0"/>
    <w:p w14:paraId="1D3527A6" w14:textId="77777777" w:rsidR="00FC0B7F" w:rsidRPr="000108D6" w:rsidRDefault="00041525" w:rsidP="000108D6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0108D6">
        <w:rPr>
          <w:rFonts w:eastAsia="Times New Roman" w:cstheme="minorHAnsi"/>
          <w:lang w:eastAsia="fr-FR"/>
        </w:rPr>
        <w:br/>
      </w:r>
      <w:bookmarkStart w:id="1" w:name="_Hlk48140915"/>
      <w:r w:rsidRPr="000108D6">
        <w:rPr>
          <w:rFonts w:eastAsia="Times New Roman" w:cstheme="minorHAnsi"/>
          <w:b/>
          <w:lang w:eastAsia="fr-FR"/>
        </w:rPr>
        <w:t>Article 3</w:t>
      </w:r>
      <w:r w:rsidR="00FC0B7F" w:rsidRPr="000108D6">
        <w:rPr>
          <w:rFonts w:eastAsia="Times New Roman" w:cstheme="minorHAnsi"/>
          <w:b/>
          <w:lang w:eastAsia="fr-FR"/>
        </w:rPr>
        <w:t xml:space="preserve"> : Modes et délais de livraison</w:t>
      </w:r>
    </w:p>
    <w:p w14:paraId="1B3ED75C" w14:textId="77777777" w:rsidR="00FC0B7F" w:rsidRPr="000108D6" w:rsidRDefault="00041525" w:rsidP="000108D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108D6">
        <w:rPr>
          <w:rFonts w:eastAsia="Times New Roman" w:cstheme="minorHAnsi"/>
          <w:lang w:eastAsia="fr-FR"/>
        </w:rPr>
        <w:t>Les livraisons sont effectuées par la Poste, à l'adresse indiquée par le client sur le bon de commande, dans un délai maximum de</w:t>
      </w:r>
      <w:r w:rsidR="00FC0B7F" w:rsidRPr="000108D6">
        <w:rPr>
          <w:rFonts w:eastAsia="Times New Roman" w:cstheme="minorHAnsi"/>
          <w:lang w:eastAsia="fr-FR"/>
        </w:rPr>
        <w:t xml:space="preserve"> 10 jours.</w:t>
      </w:r>
    </w:p>
    <w:bookmarkEnd w:id="1"/>
    <w:p w14:paraId="54D8A5E9" w14:textId="77777777" w:rsidR="00FC0B7F" w:rsidRPr="000108D6" w:rsidRDefault="00FC0B7F" w:rsidP="000108D6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0108D6">
        <w:rPr>
          <w:rFonts w:eastAsia="Times New Roman" w:cstheme="minorHAnsi"/>
          <w:lang w:eastAsia="fr-FR"/>
        </w:rPr>
        <w:br/>
      </w:r>
      <w:bookmarkStart w:id="2" w:name="_Hlk48140959"/>
      <w:r w:rsidRPr="000108D6">
        <w:rPr>
          <w:rFonts w:eastAsia="Times New Roman" w:cstheme="minorHAnsi"/>
          <w:b/>
          <w:lang w:eastAsia="fr-FR"/>
        </w:rPr>
        <w:t xml:space="preserve">Article 4 : Prix </w:t>
      </w:r>
    </w:p>
    <w:p w14:paraId="1661AC0C" w14:textId="77777777" w:rsidR="00FC0B7F" w:rsidRPr="000108D6" w:rsidRDefault="00041525" w:rsidP="000108D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108D6">
        <w:rPr>
          <w:rFonts w:eastAsia="Times New Roman" w:cstheme="minorHAnsi"/>
          <w:lang w:eastAsia="fr-FR"/>
        </w:rPr>
        <w:t xml:space="preserve">Les prix s'entendent en Euro TTC, emballage standard </w:t>
      </w:r>
      <w:r w:rsidR="00FC0B7F" w:rsidRPr="000108D6">
        <w:rPr>
          <w:rFonts w:eastAsia="Times New Roman" w:cstheme="minorHAnsi"/>
          <w:lang w:eastAsia="fr-FR"/>
        </w:rPr>
        <w:t>inclus hors frais d'expédition.</w:t>
      </w:r>
    </w:p>
    <w:p w14:paraId="3C11F804" w14:textId="77777777" w:rsidR="00FC0B7F" w:rsidRPr="000108D6" w:rsidRDefault="00041525" w:rsidP="000108D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108D6">
        <w:rPr>
          <w:rFonts w:eastAsia="Times New Roman" w:cstheme="minorHAnsi"/>
          <w:lang w:eastAsia="fr-FR"/>
        </w:rPr>
        <w:t>Les frais de livraison correspondant à chaque destination sont calculés en fonction du nombre et / ou du type d'articles commandés. Le détail des frais de livraison est mentionné dans le "panier" après indication du pays de livraison.</w:t>
      </w:r>
      <w:r w:rsidRPr="000108D6">
        <w:rPr>
          <w:rFonts w:eastAsia="Times New Roman" w:cstheme="minorHAnsi"/>
          <w:lang w:eastAsia="fr-FR"/>
        </w:rPr>
        <w:br/>
        <w:t>A ce titre, il est conseillé de regrouper tous les articles sélectionnés dans le " panier " sur une même commande : les commandes distinctes ne pourront être regroupées au moment de leur traitement et les frais d'expédition seront</w:t>
      </w:r>
      <w:r w:rsidR="00FC0B7F" w:rsidRPr="000108D6">
        <w:rPr>
          <w:rFonts w:eastAsia="Times New Roman" w:cstheme="minorHAnsi"/>
          <w:lang w:eastAsia="fr-FR"/>
        </w:rPr>
        <w:t xml:space="preserve"> facturés pour chacune d'elles.</w:t>
      </w:r>
    </w:p>
    <w:p w14:paraId="18647903" w14:textId="3B15AB46" w:rsidR="00FC0B7F" w:rsidRPr="000108D6" w:rsidRDefault="00041525" w:rsidP="000108D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108D6">
        <w:rPr>
          <w:rFonts w:eastAsia="Times New Roman" w:cstheme="minorHAnsi"/>
          <w:lang w:eastAsia="fr-FR"/>
        </w:rPr>
        <w:t xml:space="preserve">Pour les expéditions hors du territoire de l'Union européenne, les éventuels frais de douane ou taxes locales sont à la charge du </w:t>
      </w:r>
      <w:r w:rsidR="008C7886" w:rsidRPr="000108D6">
        <w:rPr>
          <w:rFonts w:eastAsia="Times New Roman" w:cstheme="minorHAnsi"/>
          <w:lang w:eastAsia="fr-FR"/>
        </w:rPr>
        <w:t>client</w:t>
      </w:r>
      <w:r w:rsidR="00FC0B7F" w:rsidRPr="000108D6">
        <w:rPr>
          <w:rFonts w:eastAsia="Times New Roman" w:cstheme="minorHAnsi"/>
          <w:lang w:eastAsia="fr-FR"/>
        </w:rPr>
        <w:t>.</w:t>
      </w:r>
    </w:p>
    <w:bookmarkEnd w:id="2"/>
    <w:p w14:paraId="61832D79" w14:textId="77777777" w:rsidR="00FC0B7F" w:rsidRPr="000108D6" w:rsidRDefault="00FC0B7F" w:rsidP="000108D6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0108D6">
        <w:rPr>
          <w:rFonts w:eastAsia="Times New Roman" w:cstheme="minorHAnsi"/>
          <w:lang w:eastAsia="fr-FR"/>
        </w:rPr>
        <w:br/>
      </w:r>
      <w:r w:rsidRPr="000108D6">
        <w:rPr>
          <w:rFonts w:eastAsia="Times New Roman" w:cstheme="minorHAnsi"/>
          <w:b/>
          <w:lang w:eastAsia="fr-FR"/>
        </w:rPr>
        <w:t>Article 5 : Paiement</w:t>
      </w:r>
    </w:p>
    <w:p w14:paraId="00745C71" w14:textId="2C7CB835" w:rsidR="00FC0B7F" w:rsidRPr="000108D6" w:rsidRDefault="00041525" w:rsidP="000108D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108D6">
        <w:rPr>
          <w:rFonts w:eastAsia="Times New Roman" w:cstheme="minorHAnsi"/>
          <w:lang w:eastAsia="fr-FR"/>
        </w:rPr>
        <w:t xml:space="preserve">Le règlement s'effectue par le système de paiement en ligne choisi par </w:t>
      </w:r>
      <w:r w:rsidR="00C017AA">
        <w:rPr>
          <w:rFonts w:eastAsia="Times New Roman" w:cstheme="minorHAnsi"/>
          <w:lang w:eastAsia="fr-FR"/>
        </w:rPr>
        <w:t>le vendeur </w:t>
      </w:r>
      <w:r w:rsidRPr="00575CF7">
        <w:rPr>
          <w:rFonts w:eastAsia="Times New Roman" w:cstheme="minorHAnsi"/>
          <w:lang w:eastAsia="fr-FR"/>
        </w:rPr>
        <w:t xml:space="preserve">: </w:t>
      </w:r>
      <w:proofErr w:type="spellStart"/>
      <w:r w:rsidRPr="00575CF7">
        <w:rPr>
          <w:rFonts w:eastAsia="Times New Roman" w:cstheme="minorHAnsi"/>
          <w:lang w:eastAsia="fr-FR"/>
        </w:rPr>
        <w:t>Pa</w:t>
      </w:r>
      <w:r w:rsidR="00FC0B7F" w:rsidRPr="00575CF7">
        <w:rPr>
          <w:rFonts w:eastAsia="Times New Roman" w:cstheme="minorHAnsi"/>
          <w:lang w:eastAsia="fr-FR"/>
        </w:rPr>
        <w:t>ypal</w:t>
      </w:r>
      <w:proofErr w:type="spellEnd"/>
      <w:r w:rsidR="00FC0B7F" w:rsidRPr="00575CF7">
        <w:rPr>
          <w:rFonts w:eastAsia="Times New Roman" w:cstheme="minorHAnsi"/>
          <w:lang w:eastAsia="fr-FR"/>
        </w:rPr>
        <w:t>.</w:t>
      </w:r>
      <w:r w:rsidR="00FC0B7F" w:rsidRPr="000108D6">
        <w:rPr>
          <w:rFonts w:eastAsia="Times New Roman" w:cstheme="minorHAnsi"/>
          <w:lang w:eastAsia="fr-FR"/>
        </w:rPr>
        <w:t xml:space="preserve"> </w:t>
      </w:r>
    </w:p>
    <w:p w14:paraId="0B0B1A98" w14:textId="77777777" w:rsidR="00FC0B7F" w:rsidRPr="000108D6" w:rsidRDefault="00FC0B7F" w:rsidP="000108D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108D6">
        <w:rPr>
          <w:rFonts w:eastAsia="Times New Roman" w:cstheme="minorHAnsi"/>
          <w:lang w:eastAsia="fr-FR"/>
        </w:rPr>
        <w:br/>
      </w:r>
      <w:bookmarkStart w:id="3" w:name="_Hlk48141048"/>
      <w:r w:rsidRPr="000108D6">
        <w:rPr>
          <w:rFonts w:eastAsia="Times New Roman" w:cstheme="minorHAnsi"/>
          <w:b/>
          <w:lang w:eastAsia="fr-FR"/>
        </w:rPr>
        <w:t>Article 6 : Transport</w:t>
      </w:r>
    </w:p>
    <w:p w14:paraId="4407EDE5" w14:textId="77777777" w:rsidR="00FC0B7F" w:rsidRPr="000108D6" w:rsidRDefault="00041525" w:rsidP="000108D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108D6">
        <w:rPr>
          <w:rFonts w:eastAsia="Times New Roman" w:cstheme="minorHAnsi"/>
          <w:lang w:eastAsia="fr-FR"/>
        </w:rPr>
        <w:t xml:space="preserve">Les marchandises voyagent aux risques du client qui sera tenu, en cas de détérioration, de formuler une </w:t>
      </w:r>
      <w:r w:rsidR="00FC0B7F" w:rsidRPr="000108D6">
        <w:rPr>
          <w:rFonts w:eastAsia="Times New Roman" w:cstheme="minorHAnsi"/>
          <w:lang w:eastAsia="fr-FR"/>
        </w:rPr>
        <w:t>réclamation auprès de La Poste.</w:t>
      </w:r>
    </w:p>
    <w:bookmarkEnd w:id="3"/>
    <w:p w14:paraId="12BAA8FF" w14:textId="5C100FF5" w:rsidR="00FC0B7F" w:rsidRPr="000108D6" w:rsidRDefault="00041525" w:rsidP="000108D6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0108D6">
        <w:rPr>
          <w:rFonts w:eastAsia="Times New Roman" w:cstheme="minorHAnsi"/>
          <w:lang w:eastAsia="fr-FR"/>
        </w:rPr>
        <w:br/>
      </w:r>
      <w:bookmarkStart w:id="4" w:name="_Hlk48141093"/>
      <w:r w:rsidR="00FC0B7F" w:rsidRPr="000108D6">
        <w:rPr>
          <w:rFonts w:eastAsia="Times New Roman" w:cstheme="minorHAnsi"/>
          <w:b/>
          <w:lang w:eastAsia="fr-FR"/>
        </w:rPr>
        <w:t xml:space="preserve">Article 7 : Retour du produit </w:t>
      </w:r>
    </w:p>
    <w:p w14:paraId="02217E6C" w14:textId="2687CA71" w:rsidR="00C4225E" w:rsidRPr="00C4225E" w:rsidRDefault="00C4225E" w:rsidP="00C4225E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C4225E">
        <w:rPr>
          <w:rFonts w:eastAsia="Times New Roman" w:cstheme="minorHAnsi"/>
          <w:lang w:eastAsia="fr-FR"/>
        </w:rPr>
        <w:t xml:space="preserve">Conformément à l'article L 121.20 du Code de la consommation, le client a la possibilité de retourner le produit à </w:t>
      </w:r>
      <w:r w:rsidR="00575CF7">
        <w:rPr>
          <w:rFonts w:eastAsia="Times New Roman" w:cstheme="minorHAnsi"/>
          <w:lang w:eastAsia="fr-FR"/>
        </w:rPr>
        <w:t>Drôme Attractivité</w:t>
      </w:r>
      <w:r w:rsidR="00575CF7" w:rsidRPr="00C4225E">
        <w:rPr>
          <w:rFonts w:eastAsia="Times New Roman" w:cstheme="minorHAnsi"/>
          <w:lang w:eastAsia="fr-FR"/>
        </w:rPr>
        <w:t xml:space="preserve"> </w:t>
      </w:r>
      <w:r w:rsidRPr="00C4225E">
        <w:rPr>
          <w:rFonts w:eastAsia="Times New Roman" w:cstheme="minorHAnsi"/>
          <w:lang w:eastAsia="fr-FR"/>
        </w:rPr>
        <w:t xml:space="preserve">dans un délai de sept jours ouvrables à compter de sa réception, pour remboursement. Les frais de retour sont à la charge du client. Ce droit de rétractation s'exerce auprès de </w:t>
      </w:r>
      <w:r w:rsidR="004A57B7" w:rsidRPr="001A21C7">
        <w:t>l'Agence d’attractivité de la Drôme</w:t>
      </w:r>
      <w:r w:rsidR="004A57B7" w:rsidRPr="00C4225E">
        <w:rPr>
          <w:rFonts w:eastAsia="Times New Roman" w:cstheme="minorHAnsi"/>
          <w:lang w:eastAsia="fr-FR"/>
        </w:rPr>
        <w:t xml:space="preserve"> </w:t>
      </w:r>
      <w:r w:rsidRPr="00C4225E">
        <w:rPr>
          <w:rFonts w:eastAsia="Times New Roman" w:cstheme="minorHAnsi"/>
          <w:lang w:eastAsia="fr-FR"/>
        </w:rPr>
        <w:t>– 8 rue Baudin – CS 40531 – 26004 Valence cedex</w:t>
      </w:r>
    </w:p>
    <w:p w14:paraId="155A6B09" w14:textId="3BB259F3" w:rsidR="00FC0B7F" w:rsidRPr="00575CF7" w:rsidRDefault="00C4225E" w:rsidP="00C4225E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C4225E">
        <w:rPr>
          <w:rFonts w:eastAsia="Times New Roman" w:cstheme="minorHAnsi"/>
          <w:lang w:eastAsia="fr-FR"/>
        </w:rPr>
        <w:lastRenderedPageBreak/>
        <w:t xml:space="preserve">Téléphone : 04 75 82 19 26 – </w:t>
      </w:r>
      <w:proofErr w:type="gramStart"/>
      <w:r w:rsidRPr="00C4225E">
        <w:rPr>
          <w:rFonts w:eastAsia="Times New Roman" w:cstheme="minorHAnsi"/>
          <w:lang w:eastAsia="fr-FR"/>
        </w:rPr>
        <w:t>E-</w:t>
      </w:r>
      <w:r w:rsidRPr="00575CF7">
        <w:rPr>
          <w:rFonts w:eastAsia="Times New Roman" w:cstheme="minorHAnsi"/>
          <w:lang w:eastAsia="fr-FR"/>
        </w:rPr>
        <w:t>Mail</w:t>
      </w:r>
      <w:proofErr w:type="gramEnd"/>
      <w:r w:rsidRPr="00575CF7">
        <w:rPr>
          <w:rFonts w:eastAsia="Times New Roman" w:cstheme="minorHAnsi"/>
          <w:lang w:eastAsia="fr-FR"/>
        </w:rPr>
        <w:t xml:space="preserve"> : </w:t>
      </w:r>
      <w:hyperlink r:id="rId6" w:history="1">
        <w:r w:rsidR="00575CF7" w:rsidRPr="005F7C7B">
          <w:rPr>
            <w:rStyle w:val="Lienhypertexte"/>
            <w:rFonts w:eastAsia="Times New Roman" w:cstheme="minorHAnsi"/>
            <w:lang w:eastAsia="fr-FR"/>
          </w:rPr>
          <w:t>info@drome-attractivite.com</w:t>
        </w:r>
      </w:hyperlink>
      <w:r w:rsidR="00575CF7">
        <w:rPr>
          <w:rFonts w:eastAsia="Times New Roman" w:cstheme="minorHAnsi"/>
          <w:lang w:eastAsia="fr-FR"/>
        </w:rPr>
        <w:t xml:space="preserve"> </w:t>
      </w:r>
    </w:p>
    <w:p w14:paraId="48C8FCC1" w14:textId="426E09EC" w:rsidR="00FC0B7F" w:rsidRPr="000108D6" w:rsidRDefault="00AF482C" w:rsidP="000108D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</w:t>
      </w:r>
      <w:r w:rsidR="00C017AA">
        <w:rPr>
          <w:rFonts w:eastAsia="Times New Roman" w:cstheme="minorHAnsi"/>
          <w:lang w:eastAsia="fr-FR"/>
        </w:rPr>
        <w:t>e vendeur </w:t>
      </w:r>
      <w:r w:rsidR="00C4225E" w:rsidRPr="001A21C7">
        <w:t xml:space="preserve">procèdera </w:t>
      </w:r>
      <w:r w:rsidR="00041525" w:rsidRPr="001A21C7">
        <w:rPr>
          <w:rFonts w:eastAsia="Times New Roman" w:cstheme="minorHAnsi"/>
          <w:lang w:eastAsia="fr-FR"/>
        </w:rPr>
        <w:t xml:space="preserve">au remboursement </w:t>
      </w:r>
      <w:r w:rsidR="00041525" w:rsidRPr="000108D6">
        <w:rPr>
          <w:rFonts w:eastAsia="Times New Roman" w:cstheme="minorHAnsi"/>
          <w:lang w:eastAsia="fr-FR"/>
        </w:rPr>
        <w:t xml:space="preserve">par </w:t>
      </w:r>
      <w:proofErr w:type="spellStart"/>
      <w:r w:rsidR="003D04A9" w:rsidRPr="003D04A9">
        <w:rPr>
          <w:rFonts w:ascii="Calibri" w:eastAsia="Times New Roman" w:hAnsi="Calibri" w:cs="Calibri"/>
          <w:color w:val="212121"/>
          <w:lang w:eastAsia="fr-FR"/>
        </w:rPr>
        <w:t>Paypal</w:t>
      </w:r>
      <w:proofErr w:type="spellEnd"/>
      <w:r w:rsidR="003D04A9" w:rsidRPr="003D04A9">
        <w:rPr>
          <w:rFonts w:ascii="Calibri" w:eastAsia="Times New Roman" w:hAnsi="Calibri" w:cs="Calibri"/>
          <w:color w:val="212121"/>
          <w:lang w:eastAsia="fr-FR"/>
        </w:rPr>
        <w:t xml:space="preserve"> ou virement</w:t>
      </w:r>
      <w:r w:rsidR="00041525" w:rsidRPr="000108D6">
        <w:rPr>
          <w:rFonts w:eastAsia="Times New Roman" w:cstheme="minorHAnsi"/>
          <w:lang w:eastAsia="fr-FR"/>
        </w:rPr>
        <w:t xml:space="preserve"> du produit retourné du montant TTC de son prix dans un délai de trente jours francs à compter de la réception du produit retourné dans son emballage d</w:t>
      </w:r>
      <w:r w:rsidR="00FC0B7F" w:rsidRPr="000108D6">
        <w:rPr>
          <w:rFonts w:eastAsia="Times New Roman" w:cstheme="minorHAnsi"/>
          <w:lang w:eastAsia="fr-FR"/>
        </w:rPr>
        <w:t>'origine.</w:t>
      </w:r>
      <w:r w:rsidR="00A70BC5" w:rsidRPr="000108D6">
        <w:rPr>
          <w:rFonts w:eastAsia="Times New Roman" w:cstheme="minorHAnsi"/>
          <w:lang w:eastAsia="fr-FR"/>
        </w:rPr>
        <w:t xml:space="preserve"> Les frais de </w:t>
      </w:r>
      <w:r w:rsidR="00575CF7">
        <w:rPr>
          <w:rFonts w:eastAsia="Times New Roman" w:cstheme="minorHAnsi"/>
          <w:lang w:eastAsia="fr-FR"/>
        </w:rPr>
        <w:t>retour</w:t>
      </w:r>
      <w:r w:rsidR="00A70BC5" w:rsidRPr="000108D6">
        <w:rPr>
          <w:rFonts w:eastAsia="Times New Roman" w:cstheme="minorHAnsi"/>
          <w:lang w:eastAsia="fr-FR"/>
        </w:rPr>
        <w:t xml:space="preserve"> ne seront pas remboursés.</w:t>
      </w:r>
    </w:p>
    <w:bookmarkEnd w:id="4"/>
    <w:p w14:paraId="0438AD27" w14:textId="3B9DA48C" w:rsidR="00A70BC5" w:rsidRPr="003D04A9" w:rsidRDefault="003D04A9" w:rsidP="003D04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fr-FR"/>
        </w:rPr>
      </w:pPr>
      <w:r w:rsidRPr="003D04A9">
        <w:rPr>
          <w:rFonts w:ascii="Calibri" w:eastAsia="Times New Roman" w:hAnsi="Calibri" w:cs="Calibri"/>
          <w:color w:val="212121"/>
          <w:lang w:eastAsia="fr-FR"/>
        </w:rPr>
        <w:t> </w:t>
      </w:r>
    </w:p>
    <w:p w14:paraId="38928E05" w14:textId="77777777" w:rsidR="00FC0B7F" w:rsidRPr="000108D6" w:rsidRDefault="00FC0B7F" w:rsidP="000108D6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bookmarkStart w:id="5" w:name="_Hlk48141206"/>
      <w:r w:rsidRPr="000108D6">
        <w:rPr>
          <w:rFonts w:eastAsia="Times New Roman" w:cstheme="minorHAnsi"/>
          <w:b/>
          <w:lang w:eastAsia="fr-FR"/>
        </w:rPr>
        <w:t>Article 8 : Litige</w:t>
      </w:r>
    </w:p>
    <w:p w14:paraId="695F2C5B" w14:textId="77777777" w:rsidR="00FC0B7F" w:rsidRPr="000108D6" w:rsidRDefault="00041525" w:rsidP="00575CF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108D6">
        <w:rPr>
          <w:rFonts w:eastAsia="Times New Roman" w:cstheme="minorHAnsi"/>
          <w:lang w:eastAsia="fr-FR"/>
        </w:rPr>
        <w:t>Les réclamations ou contestations seront toujours reçues avec bienveillance attenti</w:t>
      </w:r>
      <w:r w:rsidR="00FC0B7F" w:rsidRPr="000108D6">
        <w:rPr>
          <w:rFonts w:eastAsia="Times New Roman" w:cstheme="minorHAnsi"/>
          <w:lang w:eastAsia="fr-FR"/>
        </w:rPr>
        <w:t xml:space="preserve">ve, la bonne foi étant toujours </w:t>
      </w:r>
      <w:r w:rsidRPr="000108D6">
        <w:rPr>
          <w:rFonts w:eastAsia="Times New Roman" w:cstheme="minorHAnsi"/>
          <w:lang w:eastAsia="fr-FR"/>
        </w:rPr>
        <w:t xml:space="preserve">présumée chez celui qui prend la </w:t>
      </w:r>
      <w:r w:rsidR="00FC0B7F" w:rsidRPr="000108D6">
        <w:rPr>
          <w:rFonts w:eastAsia="Times New Roman" w:cstheme="minorHAnsi"/>
          <w:lang w:eastAsia="fr-FR"/>
        </w:rPr>
        <w:t>peine d'exposer ses situations.</w:t>
      </w:r>
    </w:p>
    <w:p w14:paraId="21BF67BD" w14:textId="5B85DBFB" w:rsidR="001A21C7" w:rsidRDefault="00041525" w:rsidP="00575CF7">
      <w:pPr>
        <w:spacing w:after="0" w:line="240" w:lineRule="auto"/>
        <w:jc w:val="both"/>
        <w:rPr>
          <w:color w:val="FF0000"/>
        </w:rPr>
      </w:pPr>
      <w:r w:rsidRPr="000108D6">
        <w:rPr>
          <w:rFonts w:eastAsia="Times New Roman" w:cstheme="minorHAnsi"/>
          <w:lang w:eastAsia="fr-FR"/>
        </w:rPr>
        <w:t xml:space="preserve">En cas de litige, le client effectuera ses réclamations </w:t>
      </w:r>
      <w:r w:rsidR="008C7886" w:rsidRPr="000108D6">
        <w:rPr>
          <w:rFonts w:eastAsia="Times New Roman" w:cstheme="minorHAnsi"/>
          <w:lang w:eastAsia="fr-FR"/>
        </w:rPr>
        <w:t xml:space="preserve">par écrit </w:t>
      </w:r>
      <w:r w:rsidRPr="001A21C7">
        <w:rPr>
          <w:rFonts w:eastAsia="Times New Roman" w:cstheme="minorHAnsi"/>
          <w:lang w:eastAsia="fr-FR"/>
        </w:rPr>
        <w:t xml:space="preserve">auprès </w:t>
      </w:r>
      <w:r w:rsidR="00C017AA">
        <w:t>du</w:t>
      </w:r>
      <w:r w:rsidR="00C017AA">
        <w:rPr>
          <w:rFonts w:eastAsia="Times New Roman" w:cstheme="minorHAnsi"/>
          <w:lang w:eastAsia="fr-FR"/>
        </w:rPr>
        <w:t xml:space="preserve"> vendeur</w:t>
      </w:r>
      <w:r w:rsidR="004A57B7">
        <w:rPr>
          <w:rFonts w:eastAsia="Times New Roman" w:cstheme="minorHAnsi"/>
          <w:lang w:eastAsia="fr-FR"/>
        </w:rPr>
        <w:t> :</w:t>
      </w:r>
      <w:r w:rsidR="00C017AA">
        <w:rPr>
          <w:rFonts w:eastAsia="Times New Roman" w:cstheme="minorHAnsi"/>
          <w:lang w:eastAsia="fr-FR"/>
        </w:rPr>
        <w:t> </w:t>
      </w:r>
    </w:p>
    <w:p w14:paraId="589EA0F6" w14:textId="026A7486" w:rsidR="00FC0B7F" w:rsidRPr="004A57B7" w:rsidRDefault="004A57B7" w:rsidP="00575CF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A21C7">
        <w:t>Agence d’attractivité de la Drôme</w:t>
      </w:r>
      <w:r w:rsidRPr="000108D6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 xml:space="preserve">– </w:t>
      </w:r>
      <w:r w:rsidR="00041525" w:rsidRPr="000108D6">
        <w:rPr>
          <w:rFonts w:eastAsia="Times New Roman" w:cstheme="minorHAnsi"/>
          <w:lang w:eastAsia="fr-FR"/>
        </w:rPr>
        <w:t xml:space="preserve">8 rue Baudin </w:t>
      </w:r>
      <w:r w:rsidR="00FC0B7F" w:rsidRPr="000108D6">
        <w:rPr>
          <w:rFonts w:eastAsia="Times New Roman" w:cstheme="minorHAnsi"/>
          <w:lang w:eastAsia="fr-FR"/>
        </w:rPr>
        <w:t>–</w:t>
      </w:r>
      <w:r w:rsidR="0059094F" w:rsidRPr="000108D6">
        <w:rPr>
          <w:rFonts w:eastAsia="Times New Roman" w:cstheme="minorHAnsi"/>
          <w:lang w:eastAsia="fr-FR"/>
        </w:rPr>
        <w:t xml:space="preserve"> </w:t>
      </w:r>
      <w:r w:rsidR="00FC0B7F" w:rsidRPr="000108D6">
        <w:rPr>
          <w:rFonts w:eastAsia="Times New Roman" w:cstheme="minorHAnsi"/>
          <w:lang w:eastAsia="fr-FR"/>
        </w:rPr>
        <w:t xml:space="preserve">CS 40531 </w:t>
      </w:r>
      <w:r w:rsidR="008C7886" w:rsidRPr="000108D6">
        <w:rPr>
          <w:rFonts w:eastAsia="Times New Roman" w:cstheme="minorHAnsi"/>
          <w:lang w:eastAsia="fr-FR"/>
        </w:rPr>
        <w:t xml:space="preserve">– </w:t>
      </w:r>
      <w:r w:rsidR="00041525" w:rsidRPr="000108D6">
        <w:rPr>
          <w:rFonts w:eastAsia="Times New Roman" w:cstheme="minorHAnsi"/>
          <w:lang w:eastAsia="fr-FR"/>
        </w:rPr>
        <w:t>26004 Valence ced</w:t>
      </w:r>
      <w:r w:rsidR="00FC0B7F" w:rsidRPr="000108D6">
        <w:rPr>
          <w:rFonts w:eastAsia="Times New Roman" w:cstheme="minorHAnsi"/>
          <w:lang w:eastAsia="fr-FR"/>
        </w:rPr>
        <w:t>ex</w:t>
      </w:r>
    </w:p>
    <w:p w14:paraId="5891E19F" w14:textId="510E0E88" w:rsidR="00FC0B7F" w:rsidRPr="001A21C7" w:rsidRDefault="00FC0B7F" w:rsidP="00575CF7">
      <w:pPr>
        <w:spacing w:after="0" w:line="240" w:lineRule="auto"/>
        <w:jc w:val="both"/>
      </w:pPr>
      <w:r w:rsidRPr="000108D6">
        <w:rPr>
          <w:rFonts w:cstheme="minorHAnsi"/>
        </w:rPr>
        <w:t xml:space="preserve">Téléphone : 04 75 82 19 </w:t>
      </w:r>
      <w:r w:rsidRPr="001A21C7">
        <w:rPr>
          <w:rFonts w:cstheme="minorHAnsi"/>
        </w:rPr>
        <w:t xml:space="preserve">26 – </w:t>
      </w:r>
      <w:proofErr w:type="gramStart"/>
      <w:r w:rsidRPr="001A21C7">
        <w:rPr>
          <w:rFonts w:cstheme="minorHAnsi"/>
        </w:rPr>
        <w:t>E-Mail</w:t>
      </w:r>
      <w:proofErr w:type="gramEnd"/>
      <w:r w:rsidRPr="001A21C7">
        <w:rPr>
          <w:rFonts w:cstheme="minorHAnsi"/>
        </w:rPr>
        <w:t xml:space="preserve"> : </w:t>
      </w:r>
      <w:hyperlink r:id="rId7" w:history="1">
        <w:r w:rsidR="001A21C7" w:rsidRPr="005F7C7B">
          <w:rPr>
            <w:rStyle w:val="Lienhypertexte"/>
          </w:rPr>
          <w:t>info@drome-attractivite.com</w:t>
        </w:r>
      </w:hyperlink>
    </w:p>
    <w:p w14:paraId="6F896BF2" w14:textId="77777777" w:rsidR="00FC0B7F" w:rsidRPr="000108D6" w:rsidRDefault="00041525" w:rsidP="00575CF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108D6">
        <w:rPr>
          <w:rFonts w:eastAsia="Times New Roman" w:cstheme="minorHAnsi"/>
          <w:lang w:eastAsia="fr-FR"/>
        </w:rPr>
        <w:t>A défaut, les tribunaux fr</w:t>
      </w:r>
      <w:r w:rsidR="00FC0B7F" w:rsidRPr="000108D6">
        <w:rPr>
          <w:rFonts w:eastAsia="Times New Roman" w:cstheme="minorHAnsi"/>
          <w:lang w:eastAsia="fr-FR"/>
        </w:rPr>
        <w:t>ançais seront seuls compétents.</w:t>
      </w:r>
    </w:p>
    <w:bookmarkEnd w:id="5"/>
    <w:p w14:paraId="06BB610A" w14:textId="77777777" w:rsidR="0097333D" w:rsidRPr="000108D6" w:rsidRDefault="0097333D" w:rsidP="00575CF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D8677D3" w14:textId="6777E038" w:rsidR="0097333D" w:rsidRPr="000108D6" w:rsidRDefault="0097333D" w:rsidP="00575CF7">
      <w:pPr>
        <w:spacing w:after="0" w:line="240" w:lineRule="auto"/>
        <w:jc w:val="both"/>
        <w:rPr>
          <w:rFonts w:cstheme="minorHAnsi"/>
          <w:b/>
          <w:bCs/>
        </w:rPr>
      </w:pPr>
      <w:r w:rsidRPr="000108D6">
        <w:rPr>
          <w:rFonts w:cstheme="minorHAnsi"/>
          <w:b/>
          <w:bCs/>
        </w:rPr>
        <w:t>Article 9 : Médiateur du tourisme</w:t>
      </w:r>
    </w:p>
    <w:p w14:paraId="57458E64" w14:textId="53408EEB" w:rsidR="00575CF7" w:rsidRDefault="0097333D" w:rsidP="00575CF7">
      <w:pPr>
        <w:spacing w:after="0" w:line="240" w:lineRule="auto"/>
        <w:jc w:val="both"/>
        <w:rPr>
          <w:rFonts w:cstheme="minorHAnsi"/>
        </w:rPr>
      </w:pPr>
      <w:r w:rsidRPr="000108D6">
        <w:rPr>
          <w:rFonts w:cstheme="minorHAnsi"/>
        </w:rPr>
        <w:t xml:space="preserve">Après avoir contacté </w:t>
      </w:r>
      <w:r w:rsidR="00AF482C">
        <w:rPr>
          <w:rFonts w:eastAsia="Times New Roman" w:cstheme="minorHAnsi"/>
          <w:lang w:eastAsia="fr-FR"/>
        </w:rPr>
        <w:t>le vendeur</w:t>
      </w:r>
      <w:r w:rsidRPr="000108D6">
        <w:rPr>
          <w:rFonts w:cstheme="minorHAnsi"/>
        </w:rPr>
        <w:t xml:space="preserve"> et, à défaut d’une réponse satisfaisante de sa part dans un délai de 60 jours, le </w:t>
      </w:r>
      <w:r w:rsidR="008C7886" w:rsidRPr="000108D6">
        <w:rPr>
          <w:rFonts w:cstheme="minorHAnsi"/>
        </w:rPr>
        <w:t>c</w:t>
      </w:r>
      <w:r w:rsidRPr="000108D6">
        <w:rPr>
          <w:rFonts w:cstheme="minorHAnsi"/>
        </w:rPr>
        <w:t>lient peut saisir le Médiateur du Tourisme et du Voyage (MTV), dont les coordonnées sont les suivantes :</w:t>
      </w:r>
    </w:p>
    <w:p w14:paraId="657187DA" w14:textId="3EAEE9A1" w:rsidR="0097333D" w:rsidRPr="000108D6" w:rsidRDefault="0097333D" w:rsidP="00575CF7">
      <w:pPr>
        <w:spacing w:after="0" w:line="240" w:lineRule="auto"/>
        <w:jc w:val="both"/>
        <w:rPr>
          <w:rFonts w:cstheme="minorHAnsi"/>
        </w:rPr>
      </w:pPr>
      <w:r w:rsidRPr="000108D6">
        <w:rPr>
          <w:rFonts w:cstheme="minorHAnsi"/>
        </w:rPr>
        <w:t xml:space="preserve">MTV Médiation Tourisme Voyage </w:t>
      </w:r>
      <w:r w:rsidR="008C7886" w:rsidRPr="000108D6">
        <w:rPr>
          <w:rFonts w:cstheme="minorHAnsi"/>
        </w:rPr>
        <w:t xml:space="preserve">– </w:t>
      </w:r>
      <w:r w:rsidRPr="000108D6">
        <w:rPr>
          <w:rFonts w:cstheme="minorHAnsi"/>
        </w:rPr>
        <w:t xml:space="preserve">BP 80303 </w:t>
      </w:r>
      <w:r w:rsidR="008C7886" w:rsidRPr="000108D6">
        <w:rPr>
          <w:rFonts w:cstheme="minorHAnsi"/>
        </w:rPr>
        <w:t>–</w:t>
      </w:r>
      <w:r w:rsidRPr="000108D6">
        <w:rPr>
          <w:rFonts w:cstheme="minorHAnsi"/>
        </w:rPr>
        <w:t xml:space="preserve"> 75823 Paris Cedex 17, et dont modalités de saisine sont disponibles sur le site internet :</w:t>
      </w:r>
      <w:r w:rsidRPr="00E870CB">
        <w:rPr>
          <w:rFonts w:cstheme="minorHAnsi"/>
        </w:rPr>
        <w:t xml:space="preserve"> </w:t>
      </w:r>
      <w:hyperlink r:id="rId8" w:history="1">
        <w:r w:rsidR="00E870CB" w:rsidRPr="00E870CB">
          <w:rPr>
            <w:rStyle w:val="Lienhypertexte"/>
            <w:rFonts w:cstheme="minorHAnsi"/>
          </w:rPr>
          <w:t>http://www.mtv.travel/</w:t>
        </w:r>
      </w:hyperlink>
    </w:p>
    <w:p w14:paraId="71258142" w14:textId="77777777" w:rsidR="0097333D" w:rsidRPr="000108D6" w:rsidRDefault="0097333D" w:rsidP="000108D6">
      <w:pPr>
        <w:spacing w:after="0" w:line="240" w:lineRule="auto"/>
        <w:jc w:val="both"/>
        <w:rPr>
          <w:rFonts w:cstheme="minorHAnsi"/>
        </w:rPr>
      </w:pPr>
    </w:p>
    <w:p w14:paraId="05FF254B" w14:textId="3071BC8F" w:rsidR="0059094F" w:rsidRPr="000108D6" w:rsidRDefault="00041525" w:rsidP="000108D6">
      <w:pPr>
        <w:spacing w:after="0" w:line="240" w:lineRule="auto"/>
        <w:jc w:val="both"/>
        <w:rPr>
          <w:rFonts w:cstheme="minorHAnsi"/>
        </w:rPr>
      </w:pPr>
      <w:bookmarkStart w:id="6" w:name="_Hlk48141268"/>
      <w:r w:rsidRPr="000108D6">
        <w:rPr>
          <w:rFonts w:eastAsia="Times New Roman" w:cstheme="minorHAnsi"/>
          <w:b/>
          <w:lang w:eastAsia="fr-FR"/>
        </w:rPr>
        <w:t xml:space="preserve">Article </w:t>
      </w:r>
      <w:r w:rsidR="0097333D" w:rsidRPr="000108D6">
        <w:rPr>
          <w:rFonts w:eastAsia="Times New Roman" w:cstheme="minorHAnsi"/>
          <w:b/>
          <w:lang w:eastAsia="fr-FR"/>
        </w:rPr>
        <w:t>10</w:t>
      </w:r>
      <w:r w:rsidRPr="000108D6">
        <w:rPr>
          <w:rFonts w:eastAsia="Times New Roman" w:cstheme="minorHAnsi"/>
          <w:b/>
          <w:lang w:eastAsia="fr-FR"/>
        </w:rPr>
        <w:t xml:space="preserve"> : Donné</w:t>
      </w:r>
      <w:r w:rsidR="0059094F" w:rsidRPr="000108D6">
        <w:rPr>
          <w:rFonts w:eastAsia="Times New Roman" w:cstheme="minorHAnsi"/>
          <w:b/>
          <w:lang w:eastAsia="fr-FR"/>
        </w:rPr>
        <w:t>es personnelles - Droit d'accès</w:t>
      </w:r>
      <w:r w:rsidR="00516528" w:rsidRPr="000108D6">
        <w:rPr>
          <w:rFonts w:eastAsia="Times New Roman" w:cstheme="minorHAnsi"/>
          <w:b/>
          <w:lang w:eastAsia="fr-FR"/>
        </w:rPr>
        <w:t xml:space="preserve"> et traitement</w:t>
      </w:r>
    </w:p>
    <w:p w14:paraId="284663D2" w14:textId="1FF8D4F4" w:rsidR="0059094F" w:rsidRPr="000108D6" w:rsidRDefault="0059094F" w:rsidP="00575CF7">
      <w:pPr>
        <w:spacing w:after="0" w:line="240" w:lineRule="auto"/>
        <w:jc w:val="both"/>
        <w:rPr>
          <w:rFonts w:cstheme="minorHAnsi"/>
        </w:rPr>
      </w:pPr>
      <w:r w:rsidRPr="000108D6">
        <w:rPr>
          <w:rFonts w:cstheme="minorHAnsi"/>
        </w:rPr>
        <w:t xml:space="preserve">Le Règlement (EU) 2016/679 du Parlement Européen et du Conseil du 27 avril 2016 relatif à la protection des personnes physiques à l’égard du traitement de données à caractère personnel et à la libre circulation de ces données, autrement appelé le Règlement </w:t>
      </w:r>
      <w:r w:rsidR="00AF482C">
        <w:rPr>
          <w:rFonts w:cstheme="minorHAnsi"/>
        </w:rPr>
        <w:t>G</w:t>
      </w:r>
      <w:r w:rsidRPr="000108D6">
        <w:rPr>
          <w:rFonts w:cstheme="minorHAnsi"/>
        </w:rPr>
        <w:t xml:space="preserve">énéral sur la </w:t>
      </w:r>
      <w:r w:rsidR="00AF482C">
        <w:rPr>
          <w:rFonts w:cstheme="minorHAnsi"/>
        </w:rPr>
        <w:t>P</w:t>
      </w:r>
      <w:r w:rsidRPr="000108D6">
        <w:rPr>
          <w:rFonts w:cstheme="minorHAnsi"/>
        </w:rPr>
        <w:t xml:space="preserve">rotection des </w:t>
      </w:r>
      <w:r w:rsidR="00AF482C">
        <w:rPr>
          <w:rFonts w:cstheme="minorHAnsi"/>
        </w:rPr>
        <w:t>D</w:t>
      </w:r>
      <w:r w:rsidRPr="000108D6">
        <w:rPr>
          <w:rFonts w:cstheme="minorHAnsi"/>
        </w:rPr>
        <w:t xml:space="preserve">onnées </w:t>
      </w:r>
      <w:r w:rsidR="00AF482C">
        <w:rPr>
          <w:rFonts w:cstheme="minorHAnsi"/>
        </w:rPr>
        <w:t>(</w:t>
      </w:r>
      <w:r w:rsidRPr="000108D6">
        <w:rPr>
          <w:rFonts w:cstheme="minorHAnsi"/>
        </w:rPr>
        <w:t>RGPD</w:t>
      </w:r>
      <w:r w:rsidR="00AF482C">
        <w:rPr>
          <w:rFonts w:cstheme="minorHAnsi"/>
        </w:rPr>
        <w:t>)</w:t>
      </w:r>
      <w:r w:rsidRPr="000108D6">
        <w:rPr>
          <w:rFonts w:cstheme="minorHAnsi"/>
        </w:rPr>
        <w:t>, ainsi que la loi n°2018-493 du 20 juin 2018 relative à la protection des données personnelles, fixent le cadre juridique applicable aux traitements de données à caractère personnel.</w:t>
      </w:r>
    </w:p>
    <w:p w14:paraId="747E45F2" w14:textId="3A25150A" w:rsidR="002D31CC" w:rsidRPr="00575CF7" w:rsidRDefault="002D31CC" w:rsidP="00575CF7">
      <w:pPr>
        <w:spacing w:after="0" w:line="240" w:lineRule="auto"/>
        <w:jc w:val="both"/>
        <w:rPr>
          <w:rFonts w:cstheme="minorHAnsi"/>
        </w:rPr>
      </w:pPr>
      <w:r w:rsidRPr="00575CF7">
        <w:rPr>
          <w:rFonts w:cstheme="minorHAnsi"/>
        </w:rPr>
        <w:t xml:space="preserve">Dans le cadre de son activité de vente, pour offrir à sa clientèle des offres, services ou informations adaptés, et rester en contact avec les actualités de la Drôme, </w:t>
      </w:r>
      <w:r w:rsidR="00AF482C">
        <w:rPr>
          <w:rFonts w:eastAsia="Times New Roman" w:cstheme="minorHAnsi"/>
          <w:lang w:eastAsia="fr-FR"/>
        </w:rPr>
        <w:t>le vendeur </w:t>
      </w:r>
      <w:r w:rsidRPr="00575CF7">
        <w:rPr>
          <w:rFonts w:cstheme="minorHAnsi"/>
        </w:rPr>
        <w:t xml:space="preserve">est amené à demander les données personnelles des clients. Cela concerne en particulier les données personnelles collectées sur le site </w:t>
      </w:r>
      <w:hyperlink r:id="rId9" w:history="1">
        <w:r w:rsidR="00575CF7" w:rsidRPr="005F7C7B">
          <w:rPr>
            <w:rStyle w:val="Lienhypertexte"/>
            <w:rFonts w:cstheme="minorHAnsi"/>
          </w:rPr>
          <w:t>www.drome-attractivite.com</w:t>
        </w:r>
      </w:hyperlink>
      <w:r w:rsidR="00575CF7">
        <w:rPr>
          <w:rFonts w:cstheme="minorHAnsi"/>
        </w:rPr>
        <w:t xml:space="preserve"> </w:t>
      </w:r>
      <w:r w:rsidRPr="00575CF7">
        <w:rPr>
          <w:rFonts w:cstheme="minorHAnsi"/>
        </w:rPr>
        <w:t>en direct</w:t>
      </w:r>
      <w:r w:rsidR="00575CF7">
        <w:rPr>
          <w:rFonts w:cstheme="minorHAnsi"/>
        </w:rPr>
        <w:t>,</w:t>
      </w:r>
      <w:r w:rsidRPr="00575CF7">
        <w:rPr>
          <w:rFonts w:cstheme="minorHAnsi"/>
        </w:rPr>
        <w:t xml:space="preserve"> </w:t>
      </w:r>
      <w:r w:rsidR="00575CF7">
        <w:rPr>
          <w:rFonts w:cstheme="minorHAnsi"/>
        </w:rPr>
        <w:t>o</w:t>
      </w:r>
      <w:r w:rsidRPr="00575CF7">
        <w:rPr>
          <w:rFonts w:cstheme="minorHAnsi"/>
        </w:rPr>
        <w:t xml:space="preserve">u via la boutique en ligne, destinées à l’usage exclusif </w:t>
      </w:r>
      <w:r w:rsidR="00AF482C">
        <w:rPr>
          <w:rFonts w:cstheme="minorHAnsi"/>
        </w:rPr>
        <w:t xml:space="preserve">du </w:t>
      </w:r>
      <w:r w:rsidR="00AF482C">
        <w:rPr>
          <w:rFonts w:eastAsia="Times New Roman" w:cstheme="minorHAnsi"/>
          <w:lang w:eastAsia="fr-FR"/>
        </w:rPr>
        <w:t>vendeur</w:t>
      </w:r>
      <w:r w:rsidRPr="00575CF7">
        <w:rPr>
          <w:rFonts w:cstheme="minorHAnsi"/>
        </w:rPr>
        <w:t xml:space="preserve">. Les informations recueillies sont enregistrées dans un fichier informatique géré par </w:t>
      </w:r>
      <w:r w:rsidR="00AF482C">
        <w:rPr>
          <w:rFonts w:eastAsia="Times New Roman" w:cstheme="minorHAnsi"/>
          <w:lang w:eastAsia="fr-FR"/>
        </w:rPr>
        <w:t>le vendeur</w:t>
      </w:r>
      <w:r w:rsidR="00AF482C" w:rsidRPr="00575CF7">
        <w:rPr>
          <w:rFonts w:cstheme="minorHAnsi"/>
        </w:rPr>
        <w:t xml:space="preserve"> </w:t>
      </w:r>
      <w:r w:rsidRPr="00575CF7">
        <w:rPr>
          <w:rFonts w:cstheme="minorHAnsi"/>
        </w:rPr>
        <w:t xml:space="preserve">pour l'envoi de documentation touristique, la promotion touristique de </w:t>
      </w:r>
      <w:r w:rsidR="00575CF7">
        <w:rPr>
          <w:rFonts w:cstheme="minorHAnsi"/>
        </w:rPr>
        <w:t>son</w:t>
      </w:r>
      <w:r w:rsidRPr="00575CF7">
        <w:rPr>
          <w:rFonts w:cstheme="minorHAnsi"/>
        </w:rPr>
        <w:t xml:space="preserve"> territoire, l’élaboration de statistiques de fréquentation, </w:t>
      </w:r>
      <w:r w:rsidR="00575CF7">
        <w:rPr>
          <w:rFonts w:cstheme="minorHAnsi"/>
        </w:rPr>
        <w:t>et</w:t>
      </w:r>
      <w:r w:rsidRPr="00575CF7">
        <w:rPr>
          <w:rFonts w:cstheme="minorHAnsi"/>
        </w:rPr>
        <w:t xml:space="preserve"> enquêtes de satisfaction. La base légale du traitement est le consentement de la part du client. </w:t>
      </w:r>
      <w:r w:rsidR="00AF482C">
        <w:rPr>
          <w:rFonts w:eastAsia="Times New Roman" w:cstheme="minorHAnsi"/>
          <w:lang w:eastAsia="fr-FR"/>
        </w:rPr>
        <w:t>L</w:t>
      </w:r>
      <w:r w:rsidR="00AF482C">
        <w:rPr>
          <w:rFonts w:eastAsia="Times New Roman" w:cstheme="minorHAnsi"/>
          <w:lang w:eastAsia="fr-FR"/>
        </w:rPr>
        <w:t>e vendeur </w:t>
      </w:r>
      <w:r w:rsidRPr="00575CF7">
        <w:rPr>
          <w:rFonts w:cstheme="minorHAnsi"/>
        </w:rPr>
        <w:t>s’engage à respecter la vie privée et à protéger les informations qui ont été communiquées.</w:t>
      </w:r>
    </w:p>
    <w:p w14:paraId="491FF84C" w14:textId="27278CC6" w:rsidR="00575CF7" w:rsidRDefault="002D31CC" w:rsidP="00575CF7">
      <w:pPr>
        <w:spacing w:after="0" w:line="240" w:lineRule="auto"/>
        <w:jc w:val="both"/>
      </w:pPr>
      <w:r>
        <w:t xml:space="preserve">Les données collectées seront communiquées aux seuls destinataires suivants : </w:t>
      </w:r>
      <w:r w:rsidR="004A57B7" w:rsidRPr="001A21C7">
        <w:t>l'Agence d’attractivité de la Drôme</w:t>
      </w:r>
      <w:r w:rsidR="004A57B7">
        <w:t xml:space="preserve"> </w:t>
      </w:r>
      <w:r>
        <w:t xml:space="preserve">via son outil de Gestion de relation client AVIZI, mutualisé avec les Offices de </w:t>
      </w:r>
      <w:r w:rsidR="00575CF7">
        <w:t>T</w:t>
      </w:r>
      <w:r>
        <w:t>ourisme à l’échelle de la Drôme. Elles sont confidentielles et traitées comme telles. Elles font l’objet de sauvegardes quotidiennes sur un espace de stockage sécurisé par OVH France (</w:t>
      </w:r>
      <w:hyperlink r:id="rId10" w:history="1">
        <w:r w:rsidR="00575CF7" w:rsidRPr="005F7C7B">
          <w:rPr>
            <w:rStyle w:val="Lienhypertexte"/>
          </w:rPr>
          <w:t>https://www.ovh.com/fr/protection-donnees-personnelles/gdpr.xml</w:t>
        </w:r>
      </w:hyperlink>
      <w:r w:rsidR="00575CF7">
        <w:t xml:space="preserve"> </w:t>
      </w:r>
      <w:r>
        <w:t>)</w:t>
      </w:r>
      <w:r w:rsidR="00575CF7">
        <w:t>.</w:t>
      </w:r>
    </w:p>
    <w:p w14:paraId="2B4E46BB" w14:textId="6A85488F" w:rsidR="002D31CC" w:rsidRDefault="00575CF7" w:rsidP="00575CF7">
      <w:pPr>
        <w:spacing w:after="0" w:line="240" w:lineRule="auto"/>
        <w:jc w:val="both"/>
      </w:pPr>
      <w:r>
        <w:t>E</w:t>
      </w:r>
      <w:r w:rsidR="002D31CC">
        <w:t>n aucun cas, elles ne pourront faire l’objet de cession à des tiers. Ces données sont conservées le temps nécessaire à l’accomplissement de l’objectif poursuivi, dans la limite d’une durée de 3 ans après le dernier contact entre les deux parties.</w:t>
      </w:r>
    </w:p>
    <w:p w14:paraId="52BDA06D" w14:textId="511865F9" w:rsidR="000108D6" w:rsidRPr="000108D6" w:rsidRDefault="0059094F" w:rsidP="00575CF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lang w:eastAsia="en-US"/>
        </w:rPr>
      </w:pPr>
      <w:r w:rsidRPr="000108D6">
        <w:rPr>
          <w:rFonts w:asciiTheme="minorHAnsi" w:eastAsiaTheme="minorHAnsi" w:hAnsiTheme="minorHAnsi" w:cstheme="minorHAnsi"/>
          <w:lang w:eastAsia="en-US"/>
        </w:rPr>
        <w:t xml:space="preserve">Conformément à l’article 12 du RGPD, le </w:t>
      </w:r>
      <w:r w:rsidR="008C7886" w:rsidRPr="000108D6">
        <w:rPr>
          <w:rFonts w:asciiTheme="minorHAnsi" w:eastAsiaTheme="minorHAnsi" w:hAnsiTheme="minorHAnsi" w:cstheme="minorHAnsi"/>
          <w:lang w:eastAsia="en-US"/>
        </w:rPr>
        <w:t>v</w:t>
      </w:r>
      <w:r w:rsidRPr="000108D6">
        <w:rPr>
          <w:rFonts w:asciiTheme="minorHAnsi" w:eastAsiaTheme="minorHAnsi" w:hAnsiTheme="minorHAnsi" w:cstheme="minorHAnsi"/>
          <w:lang w:eastAsia="en-US"/>
        </w:rPr>
        <w:t xml:space="preserve">endeur </w:t>
      </w:r>
      <w:r w:rsidR="00605D14" w:rsidRPr="000108D6">
        <w:rPr>
          <w:rFonts w:asciiTheme="minorHAnsi" w:eastAsiaTheme="minorHAnsi" w:hAnsiTheme="minorHAnsi" w:cstheme="minorHAnsi"/>
          <w:lang w:eastAsia="en-US"/>
        </w:rPr>
        <w:t>s’engage à respecter</w:t>
      </w:r>
      <w:r w:rsidRPr="000108D6">
        <w:rPr>
          <w:rFonts w:asciiTheme="minorHAnsi" w:eastAsiaTheme="minorHAnsi" w:hAnsiTheme="minorHAnsi" w:cstheme="minorHAnsi"/>
          <w:lang w:eastAsia="en-US"/>
        </w:rPr>
        <w:t xml:space="preserve"> les droits et les obligations des </w:t>
      </w:r>
      <w:r w:rsidR="008C7886" w:rsidRPr="000108D6">
        <w:rPr>
          <w:rFonts w:asciiTheme="minorHAnsi" w:eastAsiaTheme="minorHAnsi" w:hAnsiTheme="minorHAnsi" w:cstheme="minorHAnsi"/>
          <w:lang w:eastAsia="en-US"/>
        </w:rPr>
        <w:t>c</w:t>
      </w:r>
      <w:r w:rsidRPr="000108D6">
        <w:rPr>
          <w:rFonts w:asciiTheme="minorHAnsi" w:eastAsiaTheme="minorHAnsi" w:hAnsiTheme="minorHAnsi" w:cstheme="minorHAnsi"/>
          <w:lang w:eastAsia="en-US"/>
        </w:rPr>
        <w:t>lients au regard</w:t>
      </w:r>
      <w:r w:rsidR="00575CF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108D6">
        <w:rPr>
          <w:rFonts w:asciiTheme="minorHAnsi" w:eastAsiaTheme="minorHAnsi" w:hAnsiTheme="minorHAnsi" w:cstheme="minorHAnsi"/>
          <w:lang w:eastAsia="en-US"/>
        </w:rPr>
        <w:t xml:space="preserve">du traitement de leurs données à caractère personnel. </w:t>
      </w:r>
      <w:r w:rsidR="00A70BC5" w:rsidRPr="000108D6">
        <w:rPr>
          <w:rFonts w:asciiTheme="minorHAnsi" w:eastAsiaTheme="minorHAnsi" w:hAnsiTheme="minorHAnsi" w:cstheme="minorHAnsi"/>
          <w:lang w:eastAsia="en-US"/>
        </w:rPr>
        <w:t>Le client dispose d'un droit d'accès, de rectification et d'opposition relatif aux données le concernant nécessaires au traitement de ses commandes</w:t>
      </w:r>
      <w:r w:rsidR="000108D6" w:rsidRPr="000108D6">
        <w:rPr>
          <w:rFonts w:asciiTheme="minorHAnsi" w:eastAsiaTheme="minorHAnsi" w:hAnsiTheme="minorHAnsi" w:cstheme="minorHAnsi"/>
          <w:lang w:eastAsia="en-US"/>
        </w:rPr>
        <w:t xml:space="preserve">. Il peut </w:t>
      </w:r>
      <w:r w:rsidR="000108D6" w:rsidRPr="000108D6">
        <w:rPr>
          <w:rFonts w:asciiTheme="minorHAnsi" w:hAnsiTheme="minorHAnsi" w:cstheme="minorHAnsi"/>
        </w:rPr>
        <w:t>demander leur effacement, exercer son droit à la limitation du traitement, retirer à tout moment son consentement et également exercer son droit à la portabilité de ses données.</w:t>
      </w:r>
    </w:p>
    <w:p w14:paraId="15E379A0" w14:textId="77777777" w:rsidR="000108D6" w:rsidRPr="000108D6" w:rsidRDefault="000108D6" w:rsidP="00575CF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35DECD23" w14:textId="6561B858" w:rsidR="00A53873" w:rsidRDefault="00A53873" w:rsidP="00575CF7">
      <w:pPr>
        <w:spacing w:after="0" w:line="240" w:lineRule="auto"/>
        <w:jc w:val="both"/>
      </w:pPr>
      <w:r>
        <w:t xml:space="preserve">Pour exercer ces droits ou pour toute question sur le traitement des données, le client devra s'adresser à </w:t>
      </w:r>
      <w:r w:rsidR="004A57B7" w:rsidRPr="001A21C7">
        <w:t>l'Agence d’attractivité de la Drôme</w:t>
      </w:r>
      <w:r w:rsidR="004A57B7">
        <w:t xml:space="preserve"> </w:t>
      </w:r>
      <w:r w:rsidR="00575CF7">
        <w:t xml:space="preserve">- </w:t>
      </w:r>
      <w:r>
        <w:t>8 rue Baudin – CS</w:t>
      </w:r>
      <w:r w:rsidR="00575CF7">
        <w:t xml:space="preserve"> </w:t>
      </w:r>
      <w:r>
        <w:t>40531 – 26004 Valence cedex, Téléphone : 04 75 82 19 26</w:t>
      </w:r>
    </w:p>
    <w:p w14:paraId="31B6AAD5" w14:textId="415AE11D" w:rsidR="000108D6" w:rsidRPr="00A53873" w:rsidRDefault="00A53873" w:rsidP="00575CF7">
      <w:pPr>
        <w:pStyle w:val="NormalWeb"/>
        <w:shd w:val="clear" w:color="auto" w:fill="FAFAFA"/>
        <w:spacing w:before="0" w:beforeAutospacing="0" w:after="0" w:afterAutospacing="0"/>
        <w:jc w:val="both"/>
        <w:textAlignment w:val="baseline"/>
        <w:rPr>
          <w:color w:val="FF0000"/>
        </w:rPr>
      </w:pPr>
      <w:r>
        <w:t xml:space="preserve">Ou contacter le délégué à la protection des données, </w:t>
      </w:r>
      <w:proofErr w:type="gramStart"/>
      <w:r>
        <w:t>E-</w:t>
      </w:r>
      <w:r w:rsidRPr="00575CF7">
        <w:t>Mail</w:t>
      </w:r>
      <w:proofErr w:type="gramEnd"/>
      <w:r w:rsidRPr="00575CF7">
        <w:t xml:space="preserve"> : </w:t>
      </w:r>
      <w:hyperlink r:id="rId11" w:history="1">
        <w:r w:rsidR="004A57B7" w:rsidRPr="005F7C7B">
          <w:rPr>
            <w:rStyle w:val="Lienhypertexte"/>
          </w:rPr>
          <w:t>dpo@drome-attractivite.com</w:t>
        </w:r>
      </w:hyperlink>
    </w:p>
    <w:p w14:paraId="18BD3942" w14:textId="77777777" w:rsidR="00A53873" w:rsidRPr="000108D6" w:rsidRDefault="00A53873" w:rsidP="00575CF7">
      <w:pPr>
        <w:pStyle w:val="NormalWeb"/>
        <w:shd w:val="clear" w:color="auto" w:fill="FAFAFA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818181"/>
          <w:bdr w:val="none" w:sz="0" w:space="0" w:color="auto" w:frame="1"/>
        </w:rPr>
      </w:pPr>
    </w:p>
    <w:p w14:paraId="2FB971E4" w14:textId="77F94AC7" w:rsidR="0059094F" w:rsidRPr="000108D6" w:rsidRDefault="0059094F" w:rsidP="00575CF7">
      <w:pPr>
        <w:pStyle w:val="NormalWeb"/>
        <w:shd w:val="clear" w:color="auto" w:fill="FAFAFA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818181"/>
        </w:rPr>
      </w:pPr>
      <w:r w:rsidRPr="000108D6">
        <w:rPr>
          <w:rFonts w:asciiTheme="minorHAnsi" w:hAnsiTheme="minorHAnsi" w:cstheme="minorHAnsi"/>
        </w:rPr>
        <w:t xml:space="preserve">Pour toute autre information plus générale sur la protection des données personnelles, tout intéressé est invité à consulter le site de la CNIL </w:t>
      </w:r>
      <w:hyperlink r:id="rId12" w:history="1">
        <w:r w:rsidRPr="000108D6">
          <w:rPr>
            <w:rStyle w:val="Lienhypertexte"/>
            <w:rFonts w:asciiTheme="minorHAnsi" w:hAnsiTheme="minorHAnsi" w:cstheme="minorHAnsi"/>
          </w:rPr>
          <w:t>www.cnil.fr</w:t>
        </w:r>
      </w:hyperlink>
      <w:r w:rsidRPr="000108D6">
        <w:rPr>
          <w:rFonts w:asciiTheme="minorHAnsi" w:hAnsiTheme="minorHAnsi" w:cstheme="minorHAnsi"/>
        </w:rPr>
        <w:t xml:space="preserve">. </w:t>
      </w:r>
    </w:p>
    <w:p w14:paraId="1DEE31AA" w14:textId="55F410B6" w:rsidR="000108D6" w:rsidRPr="000108D6" w:rsidRDefault="000108D6" w:rsidP="00010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805E45A" w14:textId="6D4AEFB5" w:rsidR="000108D6" w:rsidRPr="000108D6" w:rsidRDefault="00FC0B7F" w:rsidP="00C017AA">
      <w:p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0108D6">
        <w:rPr>
          <w:rFonts w:eastAsia="Times New Roman" w:cstheme="minorHAnsi"/>
          <w:b/>
          <w:lang w:eastAsia="fr-FR"/>
        </w:rPr>
        <w:t>Article 1</w:t>
      </w:r>
      <w:r w:rsidR="0097333D" w:rsidRPr="000108D6">
        <w:rPr>
          <w:rFonts w:eastAsia="Times New Roman" w:cstheme="minorHAnsi"/>
          <w:b/>
          <w:lang w:eastAsia="fr-FR"/>
        </w:rPr>
        <w:t>1</w:t>
      </w:r>
      <w:r w:rsidRPr="000108D6">
        <w:rPr>
          <w:rFonts w:eastAsia="Times New Roman" w:cstheme="minorHAnsi"/>
          <w:b/>
          <w:lang w:eastAsia="fr-FR"/>
        </w:rPr>
        <w:t xml:space="preserve"> : </w:t>
      </w:r>
      <w:r w:rsidR="0059094F" w:rsidRPr="000108D6">
        <w:rPr>
          <w:rFonts w:cstheme="minorHAnsi"/>
          <w:b/>
        </w:rPr>
        <w:t>U</w:t>
      </w:r>
      <w:r w:rsidRPr="000108D6">
        <w:rPr>
          <w:rFonts w:cstheme="minorHAnsi"/>
          <w:b/>
        </w:rPr>
        <w:t>sage de la langue française et primauté du français</w:t>
      </w:r>
    </w:p>
    <w:p w14:paraId="733423D2" w14:textId="289AFD7E" w:rsidR="0059094F" w:rsidRPr="000108D6" w:rsidRDefault="0059094F" w:rsidP="00C017AA">
      <w:p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0108D6">
        <w:rPr>
          <w:rFonts w:cstheme="minorHAnsi"/>
        </w:rPr>
        <w:t xml:space="preserve">Conformément à la loi n° 94-664 du 4 août 1994, les offres présentées sur les sites internet </w:t>
      </w:r>
      <w:r w:rsidR="00C017AA">
        <w:rPr>
          <w:rFonts w:cstheme="minorHAnsi"/>
        </w:rPr>
        <w:t xml:space="preserve">de </w:t>
      </w:r>
      <w:r w:rsidR="004A57B7" w:rsidRPr="001A21C7">
        <w:t>l'Agence d’attractivité de la Drôme</w:t>
      </w:r>
      <w:r w:rsidRPr="000108D6">
        <w:rPr>
          <w:rFonts w:cstheme="minorHAnsi"/>
        </w:rPr>
        <w:t xml:space="preserve">, ainsi que les présentes conditions particulières de vente, sont rédigées en langue française. Des </w:t>
      </w:r>
      <w:r w:rsidRPr="000108D6">
        <w:rPr>
          <w:rFonts w:cstheme="minorHAnsi"/>
        </w:rPr>
        <w:lastRenderedPageBreak/>
        <w:t xml:space="preserve">traductions en langues étrangères de tout ou partie de ces informations peuvent toutefois être accessibles. Les </w:t>
      </w:r>
      <w:r w:rsidR="00C017AA">
        <w:rPr>
          <w:rFonts w:cstheme="minorHAnsi"/>
        </w:rPr>
        <w:t>p</w:t>
      </w:r>
      <w:r w:rsidRPr="000108D6">
        <w:rPr>
          <w:rFonts w:cstheme="minorHAnsi"/>
        </w:rPr>
        <w:t>arties conviennent que la version en langue française primera sur toutes les versions rédigées dans une autre langue.</w:t>
      </w:r>
    </w:p>
    <w:p w14:paraId="324F2095" w14:textId="77777777" w:rsidR="0059094F" w:rsidRPr="000108D6" w:rsidRDefault="0059094F" w:rsidP="00C017AA">
      <w:pPr>
        <w:spacing w:after="0" w:line="240" w:lineRule="auto"/>
        <w:jc w:val="both"/>
        <w:rPr>
          <w:rFonts w:cstheme="minorHAnsi"/>
          <w:b/>
        </w:rPr>
      </w:pPr>
    </w:p>
    <w:p w14:paraId="20A1C02F" w14:textId="25C93809" w:rsidR="0059094F" w:rsidRPr="000108D6" w:rsidRDefault="00FC0B7F" w:rsidP="00C017AA">
      <w:pPr>
        <w:spacing w:after="0" w:line="240" w:lineRule="auto"/>
        <w:jc w:val="both"/>
        <w:rPr>
          <w:rFonts w:cstheme="minorHAnsi"/>
          <w:b/>
        </w:rPr>
      </w:pPr>
      <w:r w:rsidRPr="000108D6">
        <w:rPr>
          <w:rFonts w:eastAsia="Times New Roman" w:cstheme="minorHAnsi"/>
          <w:b/>
          <w:lang w:eastAsia="fr-FR"/>
        </w:rPr>
        <w:t>Article 1</w:t>
      </w:r>
      <w:r w:rsidR="0097333D" w:rsidRPr="000108D6">
        <w:rPr>
          <w:rFonts w:eastAsia="Times New Roman" w:cstheme="minorHAnsi"/>
          <w:b/>
          <w:lang w:eastAsia="fr-FR"/>
        </w:rPr>
        <w:t>2</w:t>
      </w:r>
      <w:r w:rsidRPr="000108D6">
        <w:rPr>
          <w:rFonts w:eastAsia="Times New Roman" w:cstheme="minorHAnsi"/>
          <w:b/>
          <w:lang w:eastAsia="fr-FR"/>
        </w:rPr>
        <w:t xml:space="preserve"> : </w:t>
      </w:r>
      <w:r w:rsidR="0059094F" w:rsidRPr="000108D6">
        <w:rPr>
          <w:rFonts w:cstheme="minorHAnsi"/>
          <w:b/>
        </w:rPr>
        <w:t>D</w:t>
      </w:r>
      <w:r w:rsidRPr="000108D6">
        <w:rPr>
          <w:rFonts w:cstheme="minorHAnsi"/>
          <w:b/>
        </w:rPr>
        <w:t>roit applicable</w:t>
      </w:r>
    </w:p>
    <w:p w14:paraId="78568C8F" w14:textId="71254B19" w:rsidR="0059094F" w:rsidRPr="000108D6" w:rsidRDefault="0059094F" w:rsidP="00C017AA">
      <w:pPr>
        <w:spacing w:after="0" w:line="240" w:lineRule="auto"/>
        <w:jc w:val="both"/>
        <w:rPr>
          <w:rFonts w:cstheme="minorHAnsi"/>
        </w:rPr>
      </w:pPr>
      <w:r w:rsidRPr="000108D6">
        <w:rPr>
          <w:rFonts w:cstheme="minorHAnsi"/>
        </w:rPr>
        <w:t>Tout</w:t>
      </w:r>
      <w:r w:rsidR="008C7886" w:rsidRPr="000108D6">
        <w:rPr>
          <w:rFonts w:cstheme="minorHAnsi"/>
        </w:rPr>
        <w:t xml:space="preserve">e vente </w:t>
      </w:r>
      <w:r w:rsidRPr="000108D6">
        <w:rPr>
          <w:rFonts w:cstheme="minorHAnsi"/>
        </w:rPr>
        <w:t>conclu</w:t>
      </w:r>
      <w:r w:rsidR="008C7886" w:rsidRPr="000108D6">
        <w:rPr>
          <w:rFonts w:cstheme="minorHAnsi"/>
        </w:rPr>
        <w:t>e</w:t>
      </w:r>
      <w:r w:rsidRPr="000108D6">
        <w:rPr>
          <w:rFonts w:cstheme="minorHAnsi"/>
        </w:rPr>
        <w:t xml:space="preserve"> entre le </w:t>
      </w:r>
      <w:r w:rsidR="008C7886" w:rsidRPr="000108D6">
        <w:rPr>
          <w:rFonts w:cstheme="minorHAnsi"/>
        </w:rPr>
        <w:t>v</w:t>
      </w:r>
      <w:r w:rsidRPr="000108D6">
        <w:rPr>
          <w:rFonts w:cstheme="minorHAnsi"/>
        </w:rPr>
        <w:t xml:space="preserve">endeur et le </w:t>
      </w:r>
      <w:r w:rsidR="008C7886" w:rsidRPr="000108D6">
        <w:rPr>
          <w:rFonts w:cstheme="minorHAnsi"/>
        </w:rPr>
        <w:t>c</w:t>
      </w:r>
      <w:r w:rsidRPr="000108D6">
        <w:rPr>
          <w:rFonts w:cstheme="minorHAnsi"/>
        </w:rPr>
        <w:t>lient est soumis</w:t>
      </w:r>
      <w:r w:rsidR="008C7886" w:rsidRPr="000108D6">
        <w:rPr>
          <w:rFonts w:cstheme="minorHAnsi"/>
        </w:rPr>
        <w:t>e</w:t>
      </w:r>
      <w:r w:rsidRPr="000108D6">
        <w:rPr>
          <w:rFonts w:cstheme="minorHAnsi"/>
        </w:rPr>
        <w:t xml:space="preserve"> au droit français.</w:t>
      </w:r>
    </w:p>
    <w:p w14:paraId="2B5B40B6" w14:textId="2EF7C7B7" w:rsidR="0059094F" w:rsidRPr="000108D6" w:rsidRDefault="0059094F" w:rsidP="00C017AA">
      <w:pPr>
        <w:spacing w:after="0" w:line="240" w:lineRule="auto"/>
        <w:jc w:val="both"/>
        <w:rPr>
          <w:rFonts w:cstheme="minorHAnsi"/>
        </w:rPr>
      </w:pPr>
    </w:p>
    <w:bookmarkEnd w:id="6"/>
    <w:p w14:paraId="62D1F8C2" w14:textId="6A8945DB" w:rsidR="00B873B3" w:rsidRDefault="00B873B3" w:rsidP="00C017AA">
      <w:pPr>
        <w:spacing w:after="0" w:line="240" w:lineRule="auto"/>
      </w:pPr>
      <w:r w:rsidRPr="00D459ED">
        <w:rPr>
          <w:highlight w:val="yellow"/>
        </w:rPr>
        <w:t xml:space="preserve">Spécificités des Conditions Générales de Vente pour le </w:t>
      </w:r>
      <w:proofErr w:type="spellStart"/>
      <w:r w:rsidRPr="00D459ED">
        <w:rPr>
          <w:highlight w:val="yellow"/>
        </w:rPr>
        <w:t>Pass'Drôme</w:t>
      </w:r>
      <w:proofErr w:type="spellEnd"/>
      <w:r w:rsidRPr="00D459ED">
        <w:rPr>
          <w:highlight w:val="yellow"/>
        </w:rPr>
        <w:t xml:space="preserve"> 2022 : </w:t>
      </w:r>
      <w:hyperlink r:id="rId13" w:history="1">
        <w:r w:rsidR="00C017AA" w:rsidRPr="005F7C7B">
          <w:rPr>
            <w:rStyle w:val="Lienhypertexte"/>
            <w:highlight w:val="yellow"/>
          </w:rPr>
          <w:t>https://pass.drome-cestmanature.fr/cgu-cgv</w:t>
        </w:r>
      </w:hyperlink>
      <w:r w:rsidR="00C017AA">
        <w:t xml:space="preserve"> </w:t>
      </w:r>
    </w:p>
    <w:p w14:paraId="1DD7A8A5" w14:textId="77777777" w:rsidR="00B873B3" w:rsidRDefault="00B873B3" w:rsidP="00C017AA">
      <w:pPr>
        <w:spacing w:after="0" w:line="240" w:lineRule="auto"/>
      </w:pPr>
    </w:p>
    <w:p w14:paraId="666CA2B4" w14:textId="33494B39" w:rsidR="00B873B3" w:rsidRPr="00C017AA" w:rsidRDefault="00B873B3" w:rsidP="00C017AA">
      <w:pPr>
        <w:spacing w:after="0" w:line="240" w:lineRule="auto"/>
      </w:pPr>
      <w:r w:rsidRPr="00C017AA">
        <w:rPr>
          <w:b/>
          <w:bCs/>
        </w:rPr>
        <w:t>MENTIONS COMPLEMENTAIRES</w:t>
      </w:r>
      <w:r w:rsidRPr="00C017AA">
        <w:t xml:space="preserve"> – Informations relatives au vendeur :</w:t>
      </w:r>
    </w:p>
    <w:p w14:paraId="70AACA99" w14:textId="77777777" w:rsidR="00B873B3" w:rsidRPr="00C017AA" w:rsidRDefault="00B873B3" w:rsidP="00C017AA">
      <w:pPr>
        <w:spacing w:after="0" w:line="240" w:lineRule="auto"/>
      </w:pPr>
      <w:r w:rsidRPr="00C017AA">
        <w:t>Raison sociale : COMITE DEPARTEMENTAL DU TOURISME DE LA DROME</w:t>
      </w:r>
    </w:p>
    <w:p w14:paraId="632B4F68" w14:textId="77777777" w:rsidR="00B873B3" w:rsidRPr="00C017AA" w:rsidRDefault="00B873B3" w:rsidP="00C017AA">
      <w:pPr>
        <w:spacing w:after="0" w:line="240" w:lineRule="auto"/>
      </w:pPr>
      <w:r w:rsidRPr="00C017AA">
        <w:t>Dénomination commerciale : Agence d’attractivité de la Drôme</w:t>
      </w:r>
    </w:p>
    <w:p w14:paraId="0F92447E" w14:textId="77777777" w:rsidR="00B873B3" w:rsidRPr="00C017AA" w:rsidRDefault="00B873B3" w:rsidP="00C017AA">
      <w:pPr>
        <w:spacing w:after="0" w:line="240" w:lineRule="auto"/>
      </w:pPr>
      <w:r w:rsidRPr="00C017AA">
        <w:t>Adresse : 8 rue Baudin – CS 40531 – 26004 Valence Cedex – France</w:t>
      </w:r>
    </w:p>
    <w:p w14:paraId="1715154C" w14:textId="4CF6BA77" w:rsidR="00B873B3" w:rsidRPr="00C017AA" w:rsidRDefault="00B873B3" w:rsidP="00C017AA">
      <w:pPr>
        <w:spacing w:after="0" w:line="240" w:lineRule="auto"/>
      </w:pPr>
      <w:r w:rsidRPr="00C017AA">
        <w:t xml:space="preserve">Téléphone : 04 75 82 19 26 – </w:t>
      </w:r>
      <w:proofErr w:type="gramStart"/>
      <w:r w:rsidRPr="00C017AA">
        <w:t>E-Mail</w:t>
      </w:r>
      <w:proofErr w:type="gramEnd"/>
      <w:r w:rsidRPr="00C017AA">
        <w:t xml:space="preserve"> : i</w:t>
      </w:r>
      <w:r w:rsidR="00C017AA">
        <w:t>n</w:t>
      </w:r>
      <w:r w:rsidRPr="00C017AA">
        <w:t>fo@drome-attractivite.com</w:t>
      </w:r>
    </w:p>
    <w:p w14:paraId="1EDEBC6F" w14:textId="77777777" w:rsidR="00B873B3" w:rsidRPr="00C017AA" w:rsidRDefault="00B873B3" w:rsidP="00C017AA">
      <w:pPr>
        <w:spacing w:after="0" w:line="240" w:lineRule="auto"/>
      </w:pPr>
      <w:r w:rsidRPr="00C017AA">
        <w:t>Forme juridique : Association Loi 1901</w:t>
      </w:r>
    </w:p>
    <w:p w14:paraId="61EFAE29" w14:textId="77777777" w:rsidR="00B873B3" w:rsidRPr="00C017AA" w:rsidRDefault="00B873B3" w:rsidP="00C017AA">
      <w:pPr>
        <w:spacing w:after="0" w:line="240" w:lineRule="auto"/>
      </w:pPr>
      <w:r w:rsidRPr="00C017AA">
        <w:t>N° SIRET : 779 472 281 00087</w:t>
      </w:r>
    </w:p>
    <w:p w14:paraId="42F951CE" w14:textId="77777777" w:rsidR="00B873B3" w:rsidRPr="00C017AA" w:rsidRDefault="00B873B3" w:rsidP="00C017AA">
      <w:pPr>
        <w:spacing w:after="0" w:line="240" w:lineRule="auto"/>
      </w:pPr>
      <w:r w:rsidRPr="00C017AA">
        <w:t>Code APE : 8413Z</w:t>
      </w:r>
    </w:p>
    <w:p w14:paraId="71C42FCA" w14:textId="77777777" w:rsidR="00B873B3" w:rsidRPr="00C017AA" w:rsidRDefault="00B873B3" w:rsidP="00C017AA">
      <w:pPr>
        <w:spacing w:after="0" w:line="240" w:lineRule="auto"/>
      </w:pPr>
      <w:r w:rsidRPr="00C017AA">
        <w:t xml:space="preserve">N° d’immatriculation ATOUT FRANCE : IM026190001 </w:t>
      </w:r>
    </w:p>
    <w:p w14:paraId="0E6A3E10" w14:textId="77777777" w:rsidR="00B873B3" w:rsidRPr="00C017AA" w:rsidRDefault="00B873B3" w:rsidP="00C017AA">
      <w:pPr>
        <w:spacing w:after="0" w:line="240" w:lineRule="auto"/>
      </w:pPr>
    </w:p>
    <w:p w14:paraId="1CDBB206" w14:textId="77777777" w:rsidR="00B873B3" w:rsidRDefault="00B873B3" w:rsidP="00C017AA">
      <w:pPr>
        <w:spacing w:after="0" w:line="240" w:lineRule="auto"/>
      </w:pPr>
      <w:r w:rsidRPr="00C017AA">
        <w:rPr>
          <w:b/>
          <w:bCs/>
        </w:rPr>
        <w:t>Assurance RCP – Assurance Responsabilité Civile Professionnelle (ARCP)</w:t>
      </w:r>
      <w:r w:rsidRPr="00C017AA">
        <w:t xml:space="preserve"> : n° 128336804, souscrite auprès de AXA assurances – Agence Alain ETRE – 10 avenue Pierre Sémard – 26000 VALENCE</w:t>
      </w:r>
    </w:p>
    <w:p w14:paraId="4FD0BEE9" w14:textId="77777777" w:rsidR="003D04A9" w:rsidRPr="000108D6" w:rsidRDefault="003D04A9" w:rsidP="00C017AA">
      <w:pPr>
        <w:spacing w:after="0" w:line="240" w:lineRule="auto"/>
        <w:jc w:val="both"/>
        <w:rPr>
          <w:rFonts w:cstheme="minorHAnsi"/>
        </w:rPr>
      </w:pPr>
    </w:p>
    <w:sectPr w:rsidR="003D04A9" w:rsidRPr="000108D6" w:rsidSect="00FC0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3EB"/>
    <w:rsid w:val="000108D6"/>
    <w:rsid w:val="0003152E"/>
    <w:rsid w:val="00041525"/>
    <w:rsid w:val="000623EB"/>
    <w:rsid w:val="001A21C7"/>
    <w:rsid w:val="00293439"/>
    <w:rsid w:val="002D31CC"/>
    <w:rsid w:val="003D04A9"/>
    <w:rsid w:val="004A57B7"/>
    <w:rsid w:val="00516528"/>
    <w:rsid w:val="00575CF7"/>
    <w:rsid w:val="0059094F"/>
    <w:rsid w:val="00604593"/>
    <w:rsid w:val="00605D14"/>
    <w:rsid w:val="006876D3"/>
    <w:rsid w:val="00795A18"/>
    <w:rsid w:val="008174FE"/>
    <w:rsid w:val="008637CE"/>
    <w:rsid w:val="008C7886"/>
    <w:rsid w:val="0097333D"/>
    <w:rsid w:val="00A53873"/>
    <w:rsid w:val="00A70BC5"/>
    <w:rsid w:val="00AF482C"/>
    <w:rsid w:val="00B873B3"/>
    <w:rsid w:val="00C017AA"/>
    <w:rsid w:val="00C4024E"/>
    <w:rsid w:val="00C4225E"/>
    <w:rsid w:val="00C95F47"/>
    <w:rsid w:val="00DB1DB9"/>
    <w:rsid w:val="00E870CB"/>
    <w:rsid w:val="00F33998"/>
    <w:rsid w:val="00FC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6B90"/>
  <w15:docId w15:val="{B6174C12-221E-4C44-BE26-8DAE6AF5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41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165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152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xtlibellecgv">
    <w:name w:val="txtlibellecgv"/>
    <w:basedOn w:val="Policepardfaut"/>
    <w:rsid w:val="00041525"/>
  </w:style>
  <w:style w:type="character" w:customStyle="1" w:styleId="txttitrevendeur">
    <w:name w:val="txttitrevendeur"/>
    <w:basedOn w:val="Policepardfaut"/>
    <w:rsid w:val="00041525"/>
  </w:style>
  <w:style w:type="character" w:styleId="Lienhypertexte">
    <w:name w:val="Hyperlink"/>
    <w:basedOn w:val="Policepardfaut"/>
    <w:uiPriority w:val="99"/>
    <w:unhideWhenUsed/>
    <w:rsid w:val="005909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094F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5165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516528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108D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42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v.travel/" TargetMode="External"/><Relationship Id="rId13" Type="http://schemas.openxmlformats.org/officeDocument/2006/relationships/hyperlink" Target="https://pass.drome-cestmanature.fr/cgu-cg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rome-attractivite.com" TargetMode="External"/><Relationship Id="rId12" Type="http://schemas.openxmlformats.org/officeDocument/2006/relationships/hyperlink" Target="http://www.cni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rome-attractivite.com" TargetMode="External"/><Relationship Id="rId11" Type="http://schemas.openxmlformats.org/officeDocument/2006/relationships/hyperlink" Target="mailto:dpo@drome-attractivite.com" TargetMode="External"/><Relationship Id="rId5" Type="http://schemas.openxmlformats.org/officeDocument/2006/relationships/hyperlink" Target="http://www.drome-attractivite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ovh.com/fr/protection-donnees-personnelles/gdpr.xml" TargetMode="External"/><Relationship Id="rId4" Type="http://schemas.openxmlformats.org/officeDocument/2006/relationships/hyperlink" Target="mailto:info@drome-attractivite.com" TargetMode="External"/><Relationship Id="rId9" Type="http://schemas.openxmlformats.org/officeDocument/2006/relationships/hyperlink" Target="http://www.drome-attractivit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1492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Promotion2</dc:creator>
  <cp:keywords/>
  <dc:description/>
  <cp:lastModifiedBy>Françoise ALAZARD</cp:lastModifiedBy>
  <cp:revision>10</cp:revision>
  <dcterms:created xsi:type="dcterms:W3CDTF">2023-02-01T08:42:00Z</dcterms:created>
  <dcterms:modified xsi:type="dcterms:W3CDTF">2023-02-01T09:35:00Z</dcterms:modified>
</cp:coreProperties>
</file>